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00" w:lineRule="exact"/>
        <w:jc w:val="center"/>
        <w:rPr>
          <w:rFonts w:hint="eastAsia" w:ascii="宋体" w:hAnsi="宋体" w:eastAsia="宋体"/>
        </w:rPr>
      </w:pPr>
      <w:bookmarkStart w:id="0" w:name="OLE_LINK1"/>
      <w:r>
        <w:rPr>
          <w:rFonts w:hint="eastAsia" w:ascii="宋体" w:hAnsi="宋体" w:eastAsia="宋体"/>
        </w:rPr>
        <w:t>研究生物资收发操作指南（学生）</w:t>
      </w:r>
      <w:bookmarkEnd w:id="0"/>
    </w:p>
    <w:p>
      <w:pPr>
        <w:pStyle w:val="3"/>
        <w:spacing w:before="120" w:after="120" w:line="4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1.系统登录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微信小程序“华西医院大人事系统”、应用、研究生管理系统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学院统一身份认证使用手机号获取验证码短信登录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1527810" cy="2698750"/>
            <wp:effectExtent l="0" t="0" r="15240" b="6350"/>
            <wp:docPr id="157408164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81643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400" w:lineRule="exact"/>
        <w:ind w:left="440" w:hanging="440"/>
        <w:rPr>
          <w:rFonts w:hint="eastAsia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2.物资领取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（1）登录后进入移动端首页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（2）领取人本人到现场领取物资：首页依次访问【全部应用】—&gt;【物资发放】，在物资领取页面物资领取记录上，点击发起，出示二维码现场扫码，完成领取。</w:t>
      </w:r>
    </w:p>
    <w:p>
      <w:pPr>
        <w:spacing w:line="360" w:lineRule="auto"/>
        <w:rPr>
          <w:rFonts w:hint="eastAsia" w:ascii="宋体" w:hAnsi="宋体" w:eastAsia="宋体"/>
        </w:rPr>
      </w:pPr>
      <w:r>
        <w:drawing>
          <wp:inline distT="0" distB="0" distL="0" distR="0">
            <wp:extent cx="1642110" cy="3414395"/>
            <wp:effectExtent l="0" t="0" r="0" b="0"/>
            <wp:docPr id="4239100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003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717" cy="343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</w:t>
      </w:r>
      <w:r>
        <w:drawing>
          <wp:inline distT="0" distB="0" distL="0" distR="0">
            <wp:extent cx="1738630" cy="3412490"/>
            <wp:effectExtent l="0" t="0" r="0" b="0"/>
            <wp:docPr id="4113414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4140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5817" cy="344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</w:t>
      </w:r>
      <w:r>
        <w:drawing>
          <wp:inline distT="0" distB="0" distL="0" distR="0">
            <wp:extent cx="1651000" cy="3398520"/>
            <wp:effectExtent l="0" t="0" r="6350" b="0"/>
            <wp:docPr id="5242939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9397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70" cy="342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（2）领取人委托他人到现场代领物资：提前点击“申请他人代领”，根据提示进行操作，选择代领人代为领取，领取人通知代领人</w:t>
      </w:r>
      <w:bookmarkStart w:id="1" w:name="OLE_LINK2"/>
      <w:r>
        <w:rPr>
          <w:rFonts w:hint="eastAsia" w:ascii="宋体" w:hAnsi="宋体" w:eastAsia="宋体"/>
        </w:rPr>
        <w:t>在“物资代领”页面点击同意，</w:t>
      </w:r>
      <w:bookmarkEnd w:id="1"/>
      <w:r>
        <w:rPr>
          <w:rFonts w:hint="eastAsia" w:ascii="宋体" w:hAnsi="宋体" w:eastAsia="宋体"/>
        </w:rPr>
        <w:t>代领人出示二维码，现场扫码完成代领。</w:t>
      </w:r>
    </w:p>
    <w:p>
      <w:pPr>
        <w:spacing w:line="360" w:lineRule="auto"/>
      </w:pPr>
      <w:r>
        <w:drawing>
          <wp:inline distT="0" distB="0" distL="0" distR="0">
            <wp:extent cx="1633220" cy="3345180"/>
            <wp:effectExtent l="0" t="0" r="5080" b="7620"/>
            <wp:docPr id="6755830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8308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1473" cy="336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</w:t>
      </w:r>
      <w:r>
        <w:drawing>
          <wp:inline distT="0" distB="0" distL="0" distR="0">
            <wp:extent cx="1576705" cy="3345180"/>
            <wp:effectExtent l="0" t="0" r="4445" b="7620"/>
            <wp:docPr id="5828490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4905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7156" cy="33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</w:t>
      </w:r>
      <w:r>
        <w:drawing>
          <wp:inline distT="0" distB="0" distL="0" distR="0">
            <wp:extent cx="1564005" cy="3333750"/>
            <wp:effectExtent l="0" t="0" r="0" b="0"/>
            <wp:docPr id="1275744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4442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7248" cy="33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color w:val="FF0000"/>
          <w:sz w:val="24"/>
          <w:szCs w:val="28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color w:val="FF0000"/>
          <w:sz w:val="24"/>
          <w:szCs w:val="28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cs="Times New Roman"/>
          <w:b/>
          <w:bCs/>
          <w:color w:val="FF0000"/>
          <w:sz w:val="24"/>
          <w:szCs w:val="28"/>
          <w:lang w:val="en-US" w:eastAsia="zh-CN"/>
        </w:rPr>
        <w:t>注意：A申请代领后，需要代领人B在“物资代领”页面点击同意后才生效。代领人B自己的二维码在“物资领取”界面，被代领人A的二维码在“物资代领”界面。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color w:val="FF0000"/>
          <w:sz w:val="24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3183255</wp:posOffset>
                </wp:positionV>
                <wp:extent cx="1833880" cy="421005"/>
                <wp:effectExtent l="6350" t="6350" r="762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3530" y="4493895"/>
                          <a:ext cx="1833880" cy="421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9pt;margin-top:250.65pt;height:33.15pt;width:144.4pt;z-index:251659264;v-text-anchor:middle;mso-width-relative:page;mso-height-relative:page;" filled="f" stroked="t" coordsize="21600,21600" o:gfxdata="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mSgk+NgAAAALAQAADwAAAAAAAAABACAAAAAiAAAAZHJzL2Rvd25yZXYueG1sUEsBAhQA&#10;FAAAAAgAh07iQEXwNIDWAgAAvwUAAA4AAAAAAAAAAQAgAAAAJwEAAGRycy9lMm9Eb2MueG1sUEsF&#10;BgAAAAAGAAYAWQEAAG8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738630" cy="3412490"/>
            <wp:effectExtent l="0" t="0" r="1397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5817" cy="344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FF0000"/>
          <w:sz w:val="24"/>
          <w:szCs w:val="28"/>
          <w:lang w:val="en-US" w:eastAsia="zh-CN"/>
        </w:rPr>
      </w:pPr>
    </w:p>
    <w:p>
      <w:pPr>
        <w:spacing w:line="360" w:lineRule="auto"/>
        <w:ind w:right="840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8E"/>
    <w:rsid w:val="00054B66"/>
    <w:rsid w:val="00066C82"/>
    <w:rsid w:val="00136485"/>
    <w:rsid w:val="001626EE"/>
    <w:rsid w:val="00172663"/>
    <w:rsid w:val="001E1A23"/>
    <w:rsid w:val="00247E2A"/>
    <w:rsid w:val="0028601E"/>
    <w:rsid w:val="002916C0"/>
    <w:rsid w:val="002E60BB"/>
    <w:rsid w:val="002F4DCA"/>
    <w:rsid w:val="00301262"/>
    <w:rsid w:val="003053B0"/>
    <w:rsid w:val="003745C7"/>
    <w:rsid w:val="004138D9"/>
    <w:rsid w:val="00442BFD"/>
    <w:rsid w:val="0049318C"/>
    <w:rsid w:val="00530F57"/>
    <w:rsid w:val="00547DF9"/>
    <w:rsid w:val="005766B3"/>
    <w:rsid w:val="00652209"/>
    <w:rsid w:val="006A203B"/>
    <w:rsid w:val="007012A0"/>
    <w:rsid w:val="00765899"/>
    <w:rsid w:val="007D5C47"/>
    <w:rsid w:val="0086760D"/>
    <w:rsid w:val="008F21E5"/>
    <w:rsid w:val="009320EC"/>
    <w:rsid w:val="00950E3E"/>
    <w:rsid w:val="009536A7"/>
    <w:rsid w:val="009D658E"/>
    <w:rsid w:val="00AD46A2"/>
    <w:rsid w:val="00AF128E"/>
    <w:rsid w:val="00BD6E10"/>
    <w:rsid w:val="00BE028F"/>
    <w:rsid w:val="00BE046C"/>
    <w:rsid w:val="00C87E82"/>
    <w:rsid w:val="00CC617F"/>
    <w:rsid w:val="00D02A29"/>
    <w:rsid w:val="00D73CA8"/>
    <w:rsid w:val="00DD37B1"/>
    <w:rsid w:val="00E82C9E"/>
    <w:rsid w:val="00F561B5"/>
    <w:rsid w:val="00F7104D"/>
    <w:rsid w:val="00FD5DE0"/>
    <w:rsid w:val="551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7"/>
    <w:link w:val="3"/>
    <w:qFormat/>
    <w:uiPriority w:val="9"/>
    <w:rPr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2024-09-03T03:05:00Z</dcterms:created>
  <dc:creator>wxp</dc:creator>
  <cp:lastModifiedBy>寇佳惠</cp:lastModifiedBy>
  <dcterms:modified xsi:type="dcterms:W3CDTF">2025-06-24T03:20:33Z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6FF14A172E9E42A7B6B7E3A0180A1B49</vt:lpwstr>
  </property>
</Properties>
</file>