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D0E5E">
      <w:pPr>
        <w:spacing w:line="480" w:lineRule="auto"/>
        <w:jc w:val="left"/>
        <w:rPr>
          <w:rFonts w:hint="default" w:ascii="Times New Roman" w:hAnsi="Times New Roman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6"/>
          <w:szCs w:val="36"/>
          <w:lang w:val="en-US" w:eastAsia="zh-CN"/>
        </w:rPr>
        <w:t>附件9</w:t>
      </w:r>
    </w:p>
    <w:p w14:paraId="2D38CBE2"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2085975</wp:posOffset>
            </wp:positionH>
            <wp:positionV relativeFrom="margin">
              <wp:posOffset>648335</wp:posOffset>
            </wp:positionV>
            <wp:extent cx="3032760" cy="1066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508760" cy="150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C161">
      <w:pPr>
        <w:jc w:val="center"/>
        <w:rPr>
          <w:rFonts w:ascii="方正小标宋简体" w:hAnsi="方正小标宋简体" w:eastAsia="方正小标宋简体" w:cs="方正小标宋简体"/>
          <w:b/>
          <w:bCs/>
          <w:sz w:val="96"/>
          <w:szCs w:val="144"/>
        </w:rPr>
      </w:pPr>
    </w:p>
    <w:p w14:paraId="29398DC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</w:rPr>
        <w:t>“十佳”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</w:rPr>
        <w:t>集体</w:t>
      </w:r>
    </w:p>
    <w:p w14:paraId="0F5D8A3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</w:rPr>
        <w:t>支撑材料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72"/>
          <w:lang w:val="en-US" w:eastAsia="zh-CN"/>
        </w:rPr>
        <w:t>模版</w:t>
      </w:r>
    </w:p>
    <w:p w14:paraId="639EC79B">
      <w:pPr>
        <w:jc w:val="center"/>
        <w:rPr>
          <w:rFonts w:ascii="方正小标宋简体" w:hAnsi="方正小标宋简体" w:eastAsia="方正小标宋简体" w:cs="方正小标宋简体"/>
          <w:b/>
          <w:bCs/>
          <w:sz w:val="72"/>
          <w:szCs w:val="96"/>
        </w:rPr>
      </w:pPr>
    </w:p>
    <w:p w14:paraId="7AD1E9D4">
      <w:pPr>
        <w:spacing w:line="480" w:lineRule="auto"/>
        <w:ind w:left="1260" w:leftChars="600"/>
        <w:jc w:val="left"/>
        <w:rPr>
          <w:rFonts w:ascii="Times New Roman" w:hAnsi="Times New Roman" w:eastAsia="仿宋_GB2312" w:cs="仿宋_GB2312"/>
          <w:sz w:val="36"/>
          <w:szCs w:val="36"/>
          <w:u w:val="single"/>
        </w:rPr>
      </w:pPr>
      <w:r>
        <w:rPr>
          <w:rFonts w:hint="eastAsia" w:ascii="Times New Roman" w:hAnsi="Times New Roman" w:eastAsia="仿宋_GB2312" w:cs="仿宋_GB2312"/>
          <w:b/>
          <w:sz w:val="36"/>
          <w:szCs w:val="36"/>
        </w:rPr>
        <w:t xml:space="preserve">申报奖项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</w:p>
    <w:p w14:paraId="4CBC0DF7">
      <w:pPr>
        <w:spacing w:line="480" w:lineRule="auto"/>
        <w:ind w:left="1260" w:leftChars="600"/>
        <w:jc w:val="left"/>
        <w:rPr>
          <w:rFonts w:ascii="Times New Roman" w:hAnsi="Times New Roman" w:eastAsia="仿宋_GB2312" w:cs="仿宋_GB2312"/>
          <w:sz w:val="36"/>
          <w:szCs w:val="36"/>
          <w:u w:val="single"/>
        </w:rPr>
      </w:pPr>
      <w:r>
        <w:rPr>
          <w:rFonts w:hint="eastAsia" w:ascii="Times New Roman" w:hAnsi="Times New Roman" w:eastAsia="仿宋_GB2312" w:cs="仿宋_GB2312"/>
          <w:b/>
          <w:sz w:val="36"/>
          <w:szCs w:val="36"/>
          <w:lang w:val="en-US" w:eastAsia="zh-CN"/>
        </w:rPr>
        <w:t>集体名称</w:t>
      </w:r>
      <w:r>
        <w:rPr>
          <w:rFonts w:hint="eastAsia" w:ascii="Times New Roman" w:hAnsi="Times New Roman" w:eastAsia="仿宋_GB2312" w:cs="仿宋_GB2312"/>
          <w:b/>
          <w:sz w:val="36"/>
          <w:szCs w:val="36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</w:p>
    <w:p w14:paraId="79EAFB68">
      <w:pPr>
        <w:spacing w:line="480" w:lineRule="auto"/>
        <w:ind w:left="1260" w:leftChars="600"/>
        <w:jc w:val="left"/>
        <w:rPr>
          <w:rFonts w:ascii="Times New Roman" w:hAnsi="Times New Roman" w:eastAsia="仿宋_GB2312" w:cs="仿宋_GB2312"/>
          <w:b/>
          <w:sz w:val="36"/>
          <w:szCs w:val="36"/>
        </w:rPr>
      </w:pPr>
      <w:r>
        <w:rPr>
          <w:rFonts w:hint="eastAsia" w:ascii="Times New Roman" w:hAnsi="Times New Roman" w:eastAsia="仿宋_GB2312" w:cs="仿宋_GB2312"/>
          <w:b/>
          <w:sz w:val="36"/>
          <w:szCs w:val="36"/>
        </w:rPr>
        <w:t xml:space="preserve">所在单位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</w:p>
    <w:p w14:paraId="260869D1">
      <w:pPr>
        <w:spacing w:line="480" w:lineRule="auto"/>
        <w:ind w:left="1260" w:leftChars="600"/>
        <w:jc w:val="left"/>
        <w:rPr>
          <w:rFonts w:hint="default" w:ascii="Times New Roman" w:hAnsi="Times New Roman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6"/>
          <w:szCs w:val="36"/>
          <w:lang w:val="en-US" w:eastAsia="zh-CN"/>
        </w:rPr>
        <w:t>集体负责学生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</w:t>
      </w:r>
    </w:p>
    <w:p w14:paraId="0F2CDCCB">
      <w:pPr>
        <w:spacing w:line="480" w:lineRule="auto"/>
        <w:ind w:left="1260" w:leftChars="600"/>
        <w:jc w:val="left"/>
        <w:rPr>
          <w:rFonts w:ascii="Times New Roman" w:hAnsi="Times New Roman" w:eastAsia="仿宋_GB2312" w:cs="仿宋_GB2312"/>
          <w:b/>
          <w:sz w:val="36"/>
          <w:szCs w:val="36"/>
        </w:rPr>
      </w:pPr>
      <w:r>
        <w:rPr>
          <w:rFonts w:hint="eastAsia" w:ascii="Times New Roman" w:hAnsi="Times New Roman" w:eastAsia="仿宋_GB2312" w:cs="仿宋_GB2312"/>
          <w:b/>
          <w:sz w:val="36"/>
          <w:szCs w:val="36"/>
        </w:rPr>
        <w:t xml:space="preserve">联系方式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 w:cs="仿宋_GB2312"/>
          <w:sz w:val="36"/>
          <w:szCs w:val="36"/>
          <w:u w:val="single"/>
        </w:rPr>
        <w:t xml:space="preserve"> </w:t>
      </w:r>
    </w:p>
    <w:p w14:paraId="29CA5770">
      <w:pPr>
        <w:spacing w:line="240" w:lineRule="auto"/>
        <w:ind w:left="0" w:leftChars="0"/>
        <w:jc w:val="left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br w:type="page"/>
      </w:r>
    </w:p>
    <w:p w14:paraId="034C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模板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填写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说明</w:t>
      </w:r>
    </w:p>
    <w:p w14:paraId="017AE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本模板中各板块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示例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均为举例说明，请参照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列举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的文字表述及图片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荣誉及学术成果的证明材料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63B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2.在填写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统计表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的过程中，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集体成员获得的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荣誉及学术成果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涉及负责人或排名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，须在括号里用红色标注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0E372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后文提供的证书或证明材料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的序号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应与统计表中的序号对应一致。</w:t>
      </w:r>
    </w:p>
    <w:p w14:paraId="0890C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学生集体申报材料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涉及奖项成果数量太多，可把证书或证明材料按照奖项级别分类存放在文件夹中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随“十佳”学生集体申报支撑材料模版word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文档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打包报送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word文档中只需要填写奖项、荣誉及学术成果的统计表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94AA8B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3B0F23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E652C48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F03087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7CCBFF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24C34B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F81BC5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E0B99BF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D44770B">
      <w:pPr>
        <w:spacing w:line="56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6B4818B2"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02045802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 w14:paraId="271224DE">
          <w:pPr>
            <w:pStyle w:val="22"/>
            <w:jc w:val="center"/>
            <w:rPr>
              <w:sz w:val="36"/>
            </w:rPr>
          </w:pPr>
          <w:r>
            <w:rPr>
              <w:color w:val="auto"/>
              <w:sz w:val="36"/>
              <w:lang w:val="zh-CN"/>
            </w:rPr>
            <w:t>目</w:t>
          </w:r>
          <w:r>
            <w:rPr>
              <w:rFonts w:hint="eastAsia"/>
              <w:color w:val="auto"/>
              <w:sz w:val="36"/>
              <w:lang w:val="en-US" w:eastAsia="zh-CN"/>
            </w:rPr>
            <w:t xml:space="preserve"> </w:t>
          </w:r>
          <w:r>
            <w:rPr>
              <w:color w:val="auto"/>
              <w:sz w:val="36"/>
              <w:lang w:val="zh-CN"/>
            </w:rPr>
            <w:t>录</w:t>
          </w:r>
        </w:p>
        <w:p w14:paraId="62CDFC6C">
          <w:pPr>
            <w:pStyle w:val="10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sz w:val="28"/>
              <w:szCs w:val="32"/>
            </w:rPr>
            <w:fldChar w:fldCharType="begin"/>
          </w:r>
          <w:r>
            <w:rPr>
              <w:sz w:val="28"/>
              <w:szCs w:val="32"/>
            </w:rPr>
            <w:instrText xml:space="preserve"> TOC \o "1-3" \h \z \u </w:instrText>
          </w:r>
          <w:r>
            <w:rPr>
              <w:sz w:val="28"/>
              <w:szCs w:val="32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instrText xml:space="preserve"> HYPERLINK \l _Toc19891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一、集体成员构成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instrText xml:space="preserve"> PAGEREF _Toc19891 \h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1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end"/>
          </w:r>
        </w:p>
        <w:p w14:paraId="760510DE">
          <w:pPr>
            <w:pStyle w:val="10"/>
            <w:tabs>
              <w:tab w:val="right" w:leader="dot" w:pos="8844"/>
            </w:tabs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instrText xml:space="preserve"> HYPERLINK \l _Toc8448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二、奖项和荣誉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instrText xml:space="preserve"> PAGEREF _Toc8448 \h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1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end"/>
          </w:r>
        </w:p>
        <w:p w14:paraId="2A9944B3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_Toc16746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一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奖项和荣誉统计表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_Toc16746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2AF6BDB9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_Toc11436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二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）国家级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_Toc11436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7D271E78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_Toc29463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三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）省部级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_Toc29463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4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70A5E070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_Toc32307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四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）市级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_Toc32307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4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6C486115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_Toc7416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五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）校级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_Toc7416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5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0C4F800A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_Toc11983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六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国际赛事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_Toc11983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5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4C17B915">
          <w:pPr>
            <w:pStyle w:val="10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instrText xml:space="preserve"> HYPERLINK \l _Toc25480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三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、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学术成果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instrText xml:space="preserve"> PAGEREF _Toc25480 \h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5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end"/>
          </w:r>
        </w:p>
        <w:p w14:paraId="1A6637A0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_Toc10383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（一）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学术成果统计表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_Toc10383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5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1753AE70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_Toc2584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二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学术论文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_Toc2584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6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0BEE7478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_Toc1300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专著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_Toc1300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7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59DCC03C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_Toc24840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四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）专利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_Toc24840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7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52ADF1CF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_Toc9053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五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软件著作权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_Toc9053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8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6D093450">
          <w:pPr>
            <w:pStyle w:val="11"/>
            <w:tabs>
              <w:tab w:val="right" w:leader="dot" w:pos="8844"/>
            </w:tabs>
            <w:rPr>
              <w:rFonts w:hint="eastAsia" w:asciiTheme="minorEastAsia" w:hAnsi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instrText xml:space="preserve"> HYPERLINK \l _Toc25341 </w:instrText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（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六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）</w:t>
          </w:r>
          <w:r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  <w:t>科研项目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instrText xml:space="preserve"> PAGEREF _Toc25341 \h </w:instrTex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t>8</w:t>
          </w:r>
          <w:r>
            <w:rPr>
              <w:rFonts w:hint="eastAsia" w:asciiTheme="minorEastAsia" w:hAnsi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zh-CN"/>
            </w:rPr>
            <w:fldChar w:fldCharType="end"/>
          </w:r>
        </w:p>
        <w:p w14:paraId="0788F7CC">
          <w:pPr>
            <w:pStyle w:val="10"/>
            <w:tabs>
              <w:tab w:val="right" w:leader="dot" w:pos="8844"/>
            </w:tabs>
          </w:pP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instrText xml:space="preserve"> HYPERLINK \l _Toc13491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四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、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  <w:t>其他成果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instrText xml:space="preserve"> PAGEREF _Toc13491 \h </w:instrTex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t>8</w:t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zh-CN"/>
            </w:rPr>
            <w:fldChar w:fldCharType="end"/>
          </w:r>
        </w:p>
        <w:p w14:paraId="0D05BED8">
          <w:pPr>
            <w:rPr>
              <w:rFonts w:hint="eastAsia"/>
            </w:rPr>
            <w:sectPr>
              <w:footerReference r:id="rId3" w:type="default"/>
              <w:type w:val="continuous"/>
              <w:pgSz w:w="11906" w:h="16838"/>
              <w:pgMar w:top="2098" w:right="1474" w:bottom="1985" w:left="1588" w:header="851" w:footer="992" w:gutter="0"/>
              <w:pgNumType w:start="0"/>
              <w:cols w:space="425" w:num="1"/>
              <w:titlePg/>
              <w:docGrid w:type="lines" w:linePitch="312" w:charSpace="0"/>
            </w:sectPr>
          </w:pPr>
          <w:r>
            <w:rPr>
              <w:bCs/>
              <w:szCs w:val="32"/>
              <w:lang w:val="zh-CN"/>
            </w:rPr>
            <w:fldChar w:fldCharType="end"/>
          </w:r>
        </w:p>
      </w:sdtContent>
    </w:sdt>
    <w:p w14:paraId="16D5CB90">
      <w:pPr>
        <w:widowControl/>
        <w:jc w:val="left"/>
        <w:rPr>
          <w:rFonts w:hint="eastAsia"/>
        </w:rPr>
        <w:sectPr>
          <w:type w:val="continuous"/>
          <w:pgSz w:w="11906" w:h="16838"/>
          <w:pgMar w:top="2098" w:right="1474" w:bottom="1985" w:left="1588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7AB573F5">
      <w:pPr>
        <w:jc w:val="left"/>
        <w:rPr>
          <w:rStyle w:val="20"/>
          <w:rFonts w:hint="eastAsia"/>
          <w:lang w:val="en-US" w:eastAsia="zh-CN"/>
        </w:rPr>
      </w:pPr>
      <w:bookmarkStart w:id="0" w:name="_Toc19891"/>
      <w:bookmarkStart w:id="1" w:name="_Toc7982"/>
      <w:bookmarkStart w:id="2" w:name="_Toc11974"/>
      <w:bookmarkStart w:id="3" w:name="_Toc24770"/>
      <w:bookmarkStart w:id="4" w:name="_Toc160464535"/>
      <w:bookmarkStart w:id="5" w:name="_Toc15867"/>
      <w:bookmarkStart w:id="6" w:name="_Toc1915"/>
      <w:bookmarkStart w:id="7" w:name="_Toc22897"/>
      <w:bookmarkStart w:id="8" w:name="_Toc23490"/>
      <w:bookmarkStart w:id="9" w:name="_Toc1746"/>
      <w:bookmarkStart w:id="10" w:name="_Toc12477"/>
      <w:bookmarkStart w:id="11" w:name="_Toc14004"/>
      <w:bookmarkStart w:id="12" w:name="_Toc27302"/>
      <w:bookmarkStart w:id="13" w:name="_Toc31314"/>
      <w:bookmarkStart w:id="14" w:name="_Toc30260"/>
      <w:bookmarkStart w:id="15" w:name="_Toc10987"/>
      <w:bookmarkStart w:id="16" w:name="_Toc2332"/>
      <w:bookmarkStart w:id="17" w:name="_Toc28181"/>
      <w:r>
        <w:rPr>
          <w:rStyle w:val="20"/>
          <w:rFonts w:hint="eastAsia"/>
          <w:lang w:val="en-US" w:eastAsia="zh-CN"/>
        </w:rPr>
        <w:t>一、集体成员构成</w:t>
      </w:r>
    </w:p>
    <w:bookmarkEnd w:id="0"/>
    <w:p w14:paraId="7AD78094">
      <w:pPr>
        <w:pStyle w:val="5"/>
        <w:jc w:val="center"/>
        <w:rPr>
          <w:rFonts w:hint="eastAsia" w:eastAsia="黑体"/>
          <w:lang w:val="en-US"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Arial" w:hAnsi="Arial" w:eastAsia="黑体" w:cstheme="minorBidi"/>
          <w:b w:val="0"/>
          <w:bCs w:val="0"/>
          <w:i w:val="0"/>
          <w:iCs w:val="0"/>
          <w:kern w:val="2"/>
          <w:sz w:val="20"/>
          <w:szCs w:val="22"/>
          <w:u w:val="none"/>
          <w:lang w:val="en-US" w:eastAsia="zh-CN" w:bidi="ar"/>
        </w:rPr>
        <w:t>XX学院“十佳”学生集体成员信息统计表</w:t>
      </w:r>
    </w:p>
    <w:tbl>
      <w:tblPr>
        <w:tblStyle w:val="1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2"/>
        <w:gridCol w:w="1354"/>
        <w:gridCol w:w="1571"/>
        <w:gridCol w:w="1915"/>
        <w:gridCol w:w="1518"/>
      </w:tblGrid>
      <w:tr w14:paraId="429F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8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集体名称：</w:t>
            </w:r>
          </w:p>
        </w:tc>
      </w:tr>
      <w:tr w14:paraId="64DE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学生负责人姓名：                 联系方式：</w:t>
            </w:r>
          </w:p>
        </w:tc>
      </w:tr>
      <w:tr w14:paraId="191C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</w:tr>
      <w:tr w14:paraId="7868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A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F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6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C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6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9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3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0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D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1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0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52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4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0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1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1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6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3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4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C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E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5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3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7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8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8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E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9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A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6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7E54B9">
      <w:pPr>
        <w:jc w:val="left"/>
        <w:rPr>
          <w:rStyle w:val="20"/>
          <w:rFonts w:hint="eastAsia"/>
          <w:lang w:val="en-US" w:eastAsia="zh-CN"/>
        </w:rPr>
      </w:pPr>
    </w:p>
    <w:p w14:paraId="0FB41FE1">
      <w:pPr>
        <w:jc w:val="left"/>
        <w:rPr>
          <w:rFonts w:hint="default" w:eastAsia="黑体"/>
          <w:lang w:val="en-US" w:eastAsia="zh-CN"/>
        </w:rPr>
      </w:pPr>
      <w:bookmarkStart w:id="18" w:name="_Toc8448"/>
      <w:r>
        <w:rPr>
          <w:rStyle w:val="20"/>
          <w:rFonts w:hint="eastAsia"/>
          <w:lang w:val="en-US" w:eastAsia="zh-CN"/>
        </w:rPr>
        <w:t>二、奖项和荣誉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Start w:id="261" w:name="_GoBack"/>
      <w:bookmarkEnd w:id="261"/>
    </w:p>
    <w:p w14:paraId="31550705">
      <w:pPr>
        <w:pStyle w:val="3"/>
        <w:rPr>
          <w:rFonts w:hint="eastAsia" w:eastAsia="楷体"/>
          <w:lang w:val="en-US" w:eastAsia="zh-CN"/>
        </w:rPr>
      </w:pPr>
      <w:bookmarkStart w:id="19" w:name="_Toc29745"/>
      <w:bookmarkStart w:id="20" w:name="_Toc6174"/>
      <w:bookmarkStart w:id="21" w:name="_Toc25051"/>
      <w:bookmarkStart w:id="22" w:name="_Toc8310"/>
      <w:bookmarkStart w:id="23" w:name="_Toc22708"/>
      <w:bookmarkStart w:id="24" w:name="_Toc24366"/>
      <w:bookmarkStart w:id="25" w:name="_Toc22875"/>
      <w:bookmarkStart w:id="26" w:name="_Toc32401"/>
      <w:bookmarkStart w:id="27" w:name="_Toc8271"/>
      <w:bookmarkStart w:id="28" w:name="_Toc9358"/>
      <w:bookmarkStart w:id="29" w:name="_Toc20871"/>
      <w:bookmarkStart w:id="30" w:name="_Toc16805"/>
      <w:bookmarkStart w:id="31" w:name="_Toc16746"/>
      <w:bookmarkStart w:id="32" w:name="_Toc55"/>
      <w:bookmarkStart w:id="33" w:name="_Toc2915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奖项和荣誉统计表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DFF10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黑体"/>
          <w:lang w:val="en-US" w:eastAsia="zh-CN"/>
        </w:rPr>
      </w:pPr>
      <w:bookmarkStart w:id="34" w:name="_Toc11952"/>
      <w:bookmarkStart w:id="35" w:name="_Toc160464536"/>
      <w:bookmarkStart w:id="36" w:name="_Toc5073"/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t xml:space="preserve"> 学生集体/集体成员所获奖项和荣誉统计表（示例）</w:t>
      </w: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7"/>
        <w:gridCol w:w="1163"/>
        <w:gridCol w:w="815"/>
        <w:gridCol w:w="3490"/>
        <w:gridCol w:w="1201"/>
        <w:gridCol w:w="945"/>
      </w:tblGrid>
      <w:tr w14:paraId="55C1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Align w:val="center"/>
          </w:tcPr>
          <w:p w14:paraId="6AAB484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级别</w:t>
            </w:r>
          </w:p>
        </w:tc>
        <w:tc>
          <w:tcPr>
            <w:tcW w:w="351" w:type="pct"/>
            <w:vAlign w:val="center"/>
          </w:tcPr>
          <w:p w14:paraId="5CED59FE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642" w:type="pct"/>
            <w:vAlign w:val="center"/>
          </w:tcPr>
          <w:p w14:paraId="303A83E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集体/集体成员获得</w:t>
            </w:r>
          </w:p>
        </w:tc>
        <w:tc>
          <w:tcPr>
            <w:tcW w:w="450" w:type="pct"/>
            <w:vAlign w:val="center"/>
          </w:tcPr>
          <w:p w14:paraId="2C4DDF4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年份</w:t>
            </w:r>
          </w:p>
        </w:tc>
        <w:tc>
          <w:tcPr>
            <w:tcW w:w="1927" w:type="pct"/>
            <w:vAlign w:val="center"/>
          </w:tcPr>
          <w:p w14:paraId="069D3791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奖项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和荣誉信息</w:t>
            </w:r>
          </w:p>
        </w:tc>
        <w:tc>
          <w:tcPr>
            <w:tcW w:w="663" w:type="pct"/>
            <w:vAlign w:val="center"/>
          </w:tcPr>
          <w:p w14:paraId="0A46887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521" w:type="pct"/>
            <w:vAlign w:val="center"/>
          </w:tcPr>
          <w:p w14:paraId="2D48CBF4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</w:tr>
      <w:tr w14:paraId="1F74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restart"/>
            <w:vAlign w:val="center"/>
          </w:tcPr>
          <w:p w14:paraId="7F2966F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351" w:type="pct"/>
            <w:vAlign w:val="center"/>
          </w:tcPr>
          <w:p w14:paraId="231D8F8C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3703AA7C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50" w:type="pct"/>
            <w:vAlign w:val="center"/>
          </w:tcPr>
          <w:p w14:paraId="3DC90E4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927" w:type="pct"/>
            <w:vAlign w:val="center"/>
          </w:tcPr>
          <w:p w14:paraId="0266770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第二批全国高校“百个研究生样板党支部”</w:t>
            </w:r>
          </w:p>
        </w:tc>
        <w:tc>
          <w:tcPr>
            <w:tcW w:w="663" w:type="pct"/>
            <w:vAlign w:val="center"/>
          </w:tcPr>
          <w:p w14:paraId="00044B2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restart"/>
            <w:vAlign w:val="center"/>
          </w:tcPr>
          <w:p w14:paraId="3841D2E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</w:tr>
      <w:tr w14:paraId="5E54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073754D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E1A5F44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 w14:paraId="1D1BD3FD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50" w:type="pct"/>
            <w:vAlign w:val="center"/>
          </w:tcPr>
          <w:p w14:paraId="290DB34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1927" w:type="pct"/>
            <w:vAlign w:val="center"/>
          </w:tcPr>
          <w:p w14:paraId="44F5C6F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全国学雷锋志愿服务“四个100”先进典型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最佳志愿服务组织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称号</w:t>
            </w:r>
          </w:p>
        </w:tc>
        <w:tc>
          <w:tcPr>
            <w:tcW w:w="663" w:type="pct"/>
            <w:vAlign w:val="center"/>
          </w:tcPr>
          <w:p w14:paraId="346EB1C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continue"/>
            <w:vAlign w:val="center"/>
          </w:tcPr>
          <w:p w14:paraId="56C1606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4F13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5C0D378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1" w:type="pct"/>
            <w:vAlign w:val="center"/>
          </w:tcPr>
          <w:p w14:paraId="798AEC5E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2" w:type="pct"/>
            <w:vAlign w:val="center"/>
          </w:tcPr>
          <w:p w14:paraId="16A67D23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50" w:type="pct"/>
            <w:vAlign w:val="center"/>
          </w:tcPr>
          <w:p w14:paraId="62292A0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2022</w:t>
            </w:r>
          </w:p>
        </w:tc>
        <w:tc>
          <w:tcPr>
            <w:tcW w:w="1927" w:type="pct"/>
            <w:vAlign w:val="center"/>
          </w:tcPr>
          <w:p w14:paraId="2C390F7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全国大学生物联网设计竞赛（华为杯）全国总决赛一等奖（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排名第一、三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663" w:type="pct"/>
            <w:vAlign w:val="center"/>
          </w:tcPr>
          <w:p w14:paraId="6D6C10C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continue"/>
            <w:vAlign w:val="center"/>
          </w:tcPr>
          <w:p w14:paraId="1E82CCF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40C9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43" w:type="pct"/>
            <w:vMerge w:val="continue"/>
            <w:vAlign w:val="center"/>
          </w:tcPr>
          <w:p w14:paraId="28940E7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92693F3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11C9E227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110AF16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927" w:type="pct"/>
            <w:vAlign w:val="center"/>
          </w:tcPr>
          <w:p w14:paraId="577D177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63" w:type="pct"/>
            <w:vAlign w:val="center"/>
          </w:tcPr>
          <w:p w14:paraId="17950D0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521" w:type="pct"/>
            <w:vMerge w:val="continue"/>
            <w:vAlign w:val="center"/>
          </w:tcPr>
          <w:p w14:paraId="5B4831B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14:paraId="666B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3" w:type="pct"/>
            <w:vMerge w:val="restart"/>
            <w:vAlign w:val="center"/>
          </w:tcPr>
          <w:p w14:paraId="5AE8F42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省部级</w:t>
            </w:r>
          </w:p>
        </w:tc>
        <w:tc>
          <w:tcPr>
            <w:tcW w:w="351" w:type="pct"/>
            <w:vAlign w:val="center"/>
          </w:tcPr>
          <w:p w14:paraId="6F5AB838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668534D6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50" w:type="pct"/>
            <w:vAlign w:val="center"/>
          </w:tcPr>
          <w:p w14:paraId="2BB0E5D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1927" w:type="pct"/>
            <w:vAlign w:val="center"/>
          </w:tcPr>
          <w:p w14:paraId="14AD138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第十六届“挑战杯”四川省大学生课外学术科技作品竞赛一等奖</w:t>
            </w:r>
          </w:p>
        </w:tc>
        <w:tc>
          <w:tcPr>
            <w:tcW w:w="663" w:type="pct"/>
            <w:vAlign w:val="center"/>
          </w:tcPr>
          <w:p w14:paraId="0AA0A0B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restart"/>
            <w:vAlign w:val="center"/>
          </w:tcPr>
          <w:p w14:paraId="736C245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</w:tr>
      <w:tr w14:paraId="7BFB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35346EA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1" w:type="pct"/>
            <w:vAlign w:val="center"/>
          </w:tcPr>
          <w:p w14:paraId="3698EA41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5D1D1E8B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50" w:type="pct"/>
            <w:vAlign w:val="center"/>
          </w:tcPr>
          <w:p w14:paraId="3F372DE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1927" w:type="pct"/>
            <w:vAlign w:val="center"/>
          </w:tcPr>
          <w:p w14:paraId="0C88FA6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2021年四川省“大学生创新创业计划”项目（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负责人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663" w:type="pct"/>
            <w:vAlign w:val="center"/>
          </w:tcPr>
          <w:p w14:paraId="3D2C907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continue"/>
            <w:vAlign w:val="center"/>
          </w:tcPr>
          <w:p w14:paraId="1F56FB8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39CE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0373723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97AC7CB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CBB7977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4E3FD0D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927" w:type="pct"/>
            <w:vAlign w:val="center"/>
          </w:tcPr>
          <w:p w14:paraId="731A16E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63" w:type="pct"/>
            <w:vAlign w:val="center"/>
          </w:tcPr>
          <w:p w14:paraId="215B5CD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521" w:type="pct"/>
            <w:vMerge w:val="continue"/>
            <w:vAlign w:val="center"/>
          </w:tcPr>
          <w:p w14:paraId="035FA06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14:paraId="42DD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restart"/>
            <w:vAlign w:val="center"/>
          </w:tcPr>
          <w:p w14:paraId="7244E6D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351" w:type="pct"/>
            <w:vAlign w:val="center"/>
          </w:tcPr>
          <w:p w14:paraId="42A16FCA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344D5B12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50" w:type="pct"/>
            <w:vAlign w:val="center"/>
          </w:tcPr>
          <w:p w14:paraId="1878438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2020</w:t>
            </w:r>
          </w:p>
        </w:tc>
        <w:tc>
          <w:tcPr>
            <w:tcW w:w="1927" w:type="pct"/>
            <w:vAlign w:val="center"/>
          </w:tcPr>
          <w:p w14:paraId="6FF2DA1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2020年成都市大中专学生志愿者暑期文化科技卫生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三下乡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社会实践活动优秀团队</w:t>
            </w:r>
          </w:p>
        </w:tc>
        <w:tc>
          <w:tcPr>
            <w:tcW w:w="663" w:type="pct"/>
            <w:vAlign w:val="center"/>
          </w:tcPr>
          <w:p w14:paraId="0B18642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restart"/>
            <w:vAlign w:val="center"/>
          </w:tcPr>
          <w:p w14:paraId="0F33489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</w:tr>
      <w:tr w14:paraId="5FCC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7C7BB70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8A95C31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49B74F4A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50" w:type="pct"/>
            <w:vAlign w:val="center"/>
          </w:tcPr>
          <w:p w14:paraId="3261864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927" w:type="pct"/>
            <w:vAlign w:val="center"/>
          </w:tcPr>
          <w:p w14:paraId="2E06A69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63" w:type="pct"/>
            <w:vAlign w:val="center"/>
          </w:tcPr>
          <w:p w14:paraId="20FB630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521" w:type="pct"/>
            <w:vMerge w:val="continue"/>
            <w:vAlign w:val="center"/>
          </w:tcPr>
          <w:p w14:paraId="22ACCD9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0A5A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restart"/>
            <w:vAlign w:val="center"/>
          </w:tcPr>
          <w:p w14:paraId="5CECA9C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校级</w:t>
            </w:r>
          </w:p>
        </w:tc>
        <w:tc>
          <w:tcPr>
            <w:tcW w:w="351" w:type="pct"/>
            <w:vAlign w:val="center"/>
          </w:tcPr>
          <w:p w14:paraId="3C118419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5DA38B84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50" w:type="pct"/>
            <w:vAlign w:val="center"/>
          </w:tcPr>
          <w:p w14:paraId="2BE29F9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1927" w:type="pct"/>
            <w:vAlign w:val="center"/>
          </w:tcPr>
          <w:p w14:paraId="299C377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2021年度四川大学“青年五四奖章”</w:t>
            </w:r>
          </w:p>
        </w:tc>
        <w:tc>
          <w:tcPr>
            <w:tcW w:w="663" w:type="pct"/>
            <w:vAlign w:val="center"/>
          </w:tcPr>
          <w:p w14:paraId="5D5CA03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  <w:tc>
          <w:tcPr>
            <w:tcW w:w="521" w:type="pct"/>
            <w:vMerge w:val="restart"/>
            <w:vAlign w:val="center"/>
          </w:tcPr>
          <w:p w14:paraId="75D9B63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XX人次</w:t>
            </w:r>
          </w:p>
        </w:tc>
      </w:tr>
      <w:tr w14:paraId="4295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vAlign w:val="center"/>
          </w:tcPr>
          <w:p w14:paraId="0626A1A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E79F544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6CEBE852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50" w:type="pct"/>
            <w:vAlign w:val="center"/>
          </w:tcPr>
          <w:p w14:paraId="1F9B884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927" w:type="pct"/>
            <w:vAlign w:val="center"/>
          </w:tcPr>
          <w:p w14:paraId="650D74C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63" w:type="pct"/>
            <w:vAlign w:val="center"/>
          </w:tcPr>
          <w:p w14:paraId="21AAF46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521" w:type="pct"/>
            <w:vMerge w:val="continue"/>
            <w:vAlign w:val="center"/>
          </w:tcPr>
          <w:p w14:paraId="3566894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14:paraId="0712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Align w:val="center"/>
          </w:tcPr>
          <w:p w14:paraId="57DC28C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bookmarkStart w:id="37" w:name="_Toc6664"/>
            <w:bookmarkStart w:id="38" w:name="_Toc29390"/>
            <w:bookmarkStart w:id="39" w:name="_Toc31663"/>
            <w:bookmarkStart w:id="40" w:name="_Toc10351"/>
            <w:bookmarkStart w:id="41" w:name="_Toc293"/>
            <w:bookmarkStart w:id="42" w:name="_Toc16780"/>
            <w:bookmarkStart w:id="43" w:name="_Toc15587"/>
            <w:bookmarkStart w:id="44" w:name="_Toc11567"/>
            <w:bookmarkStart w:id="45" w:name="_Toc7136"/>
            <w:bookmarkStart w:id="46" w:name="_Toc3384"/>
            <w:bookmarkStart w:id="47" w:name="_Toc16180"/>
            <w:bookmarkStart w:id="48" w:name="_Toc14848"/>
            <w:bookmarkStart w:id="49" w:name="_Toc30593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国际赛事</w:t>
            </w:r>
          </w:p>
        </w:tc>
        <w:tc>
          <w:tcPr>
            <w:tcW w:w="351" w:type="pct"/>
            <w:vAlign w:val="center"/>
          </w:tcPr>
          <w:p w14:paraId="4CAED140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65C1A9D1">
            <w:pPr>
              <w:adjustRightInd w:val="0"/>
              <w:snapToGrid w:val="0"/>
              <w:spacing w:before="157" w:beforeLines="50" w:after="157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pct"/>
            <w:vAlign w:val="center"/>
          </w:tcPr>
          <w:p w14:paraId="7B5E0D2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927" w:type="pct"/>
            <w:vAlign w:val="center"/>
          </w:tcPr>
          <w:p w14:paraId="31861B8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63" w:type="pct"/>
            <w:vAlign w:val="center"/>
          </w:tcPr>
          <w:p w14:paraId="5A492FD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7952A68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46597D16">
      <w:pPr>
        <w:bidi w:val="0"/>
        <w:rPr>
          <w:rFonts w:hint="eastAsia"/>
        </w:rPr>
      </w:pPr>
    </w:p>
    <w:p w14:paraId="5FA8E69D">
      <w:pPr>
        <w:rPr>
          <w:rFonts w:hint="eastAsia"/>
        </w:rPr>
      </w:pPr>
      <w:r>
        <w:rPr>
          <w:rFonts w:hint="eastAsia"/>
        </w:rPr>
        <w:br w:type="page"/>
      </w:r>
    </w:p>
    <w:p w14:paraId="643239EE">
      <w:pPr>
        <w:pStyle w:val="3"/>
      </w:pPr>
      <w:bookmarkStart w:id="50" w:name="_Toc14793"/>
      <w:bookmarkStart w:id="51" w:name="_Toc11436"/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）国家级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86A0EE0">
      <w:pPr>
        <w:numPr>
          <w:ilvl w:val="-1"/>
          <w:numId w:val="0"/>
        </w:numPr>
        <w:spacing w:line="24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6"/>
        </w:rPr>
      </w:pPr>
      <w:bookmarkStart w:id="52" w:name="_Toc16623"/>
      <w:bookmarkStart w:id="53" w:name="_Toc8089"/>
      <w:bookmarkStart w:id="54" w:name="_Toc160464539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1.学生集体</w:t>
      </w:r>
      <w:r>
        <w:rPr>
          <w:rFonts w:hint="eastAsia" w:ascii="仿宋_GB2312" w:hAnsi="仿宋_GB2312" w:eastAsia="仿宋_GB2312" w:cs="仿宋_GB2312"/>
          <w:sz w:val="32"/>
          <w:szCs w:val="36"/>
        </w:rPr>
        <w:t>在2021年度全国学雷锋志愿服务“四个100”先进典型宣传推选活动中被推选为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6"/>
        </w:rPr>
        <w:t>最佳志愿服务组织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”。</w:t>
      </w:r>
    </w:p>
    <w:p w14:paraId="1D46A9AD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161540" cy="1620520"/>
            <wp:effectExtent l="0" t="0" r="2540" b="1016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161540" cy="1621155"/>
            <wp:effectExtent l="0" t="0" r="254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244" cy="162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DB54">
      <w:pP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集体成员XXX和XXX获得2022年全国大学生物联网设计竞赛（华为杯）全国总决赛一等奖（排名第一、第三）。</w:t>
      </w:r>
    </w:p>
    <w:p w14:paraId="56E8A294">
      <w:pPr>
        <w:jc w:val="center"/>
      </w:pPr>
      <w:r>
        <w:drawing>
          <wp:inline distT="0" distB="0" distL="114300" distR="114300">
            <wp:extent cx="2353945" cy="3329940"/>
            <wp:effectExtent l="0" t="0" r="7620" b="8255"/>
            <wp:docPr id="4" name="图片 4" descr="物联网赛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物联网赛_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394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295E">
      <w:pPr>
        <w:rPr>
          <w:rFonts w:hint="eastAsia"/>
        </w:rPr>
      </w:pPr>
      <w:r>
        <w:br w:type="page"/>
      </w:r>
    </w:p>
    <w:bookmarkEnd w:id="52"/>
    <w:bookmarkEnd w:id="53"/>
    <w:bookmarkEnd w:id="54"/>
    <w:p w14:paraId="4BB4E957">
      <w:pPr>
        <w:pStyle w:val="3"/>
        <w:rPr>
          <w:rFonts w:hint="default" w:eastAsia="楷体"/>
          <w:lang w:val="en-US" w:eastAsia="zh-CN"/>
        </w:rPr>
      </w:pPr>
      <w:bookmarkStart w:id="55" w:name="_Toc2847"/>
      <w:bookmarkStart w:id="56" w:name="_Toc20046"/>
      <w:bookmarkStart w:id="57" w:name="_Toc30683"/>
      <w:bookmarkStart w:id="58" w:name="_Toc160464543"/>
      <w:bookmarkStart w:id="59" w:name="_Toc26435"/>
      <w:bookmarkStart w:id="60" w:name="_Toc5010"/>
      <w:bookmarkStart w:id="61" w:name="_Toc1166"/>
      <w:bookmarkStart w:id="62" w:name="_Toc14565"/>
      <w:bookmarkStart w:id="63" w:name="_Toc24415"/>
      <w:bookmarkStart w:id="64" w:name="_Toc29463"/>
      <w:bookmarkStart w:id="65" w:name="_Toc13241"/>
      <w:bookmarkStart w:id="66" w:name="_Toc29034"/>
      <w:bookmarkStart w:id="67" w:name="_Toc16072"/>
      <w:bookmarkStart w:id="68" w:name="_Toc15379"/>
      <w:bookmarkStart w:id="69" w:name="_Toc17605"/>
      <w:bookmarkStart w:id="70" w:name="_Toc601"/>
      <w:bookmarkStart w:id="71" w:name="_Toc5386"/>
      <w:bookmarkStart w:id="72" w:name="_Toc4510"/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）省部级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5662F7F6">
      <w:pPr>
        <w:rPr>
          <w:rFonts w:hint="eastAsia" w:ascii="仿宋_GB2312" w:hAnsi="仿宋_GB2312" w:eastAsia="仿宋_GB2312" w:cs="仿宋_GB2312"/>
          <w:sz w:val="32"/>
          <w:szCs w:val="36"/>
        </w:rPr>
      </w:pPr>
      <w:bookmarkStart w:id="73" w:name="_Toc14579"/>
      <w:bookmarkStart w:id="74" w:name="_Toc160464545"/>
      <w:bookmarkStart w:id="75" w:name="_Toc21681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学生集体荣获</w:t>
      </w:r>
      <w:r>
        <w:rPr>
          <w:rFonts w:hint="eastAsia" w:ascii="仿宋_GB2312" w:hAnsi="仿宋_GB2312" w:eastAsia="仿宋_GB2312" w:cs="仿宋_GB2312"/>
          <w:sz w:val="32"/>
          <w:szCs w:val="36"/>
        </w:rPr>
        <w:t>第十六届“挑战杯”四川省大学生课外学术科技作品竞赛一等奖</w:t>
      </w:r>
      <w:bookmarkEnd w:id="73"/>
      <w:bookmarkEnd w:id="74"/>
      <w:bookmarkEnd w:id="75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 w14:paraId="25DC8044">
      <w:pPr>
        <w:jc w:val="center"/>
      </w:pPr>
      <w:r>
        <w:drawing>
          <wp:inline distT="0" distB="0" distL="0" distR="0">
            <wp:extent cx="3308350" cy="2282825"/>
            <wp:effectExtent l="0" t="0" r="13970" b="3175"/>
            <wp:docPr id="8" name="图片 8" descr="E:\12管理科\1十佳学生\挑战杯省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2管理科\1十佳学生\挑战杯省级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BAE">
      <w:pPr>
        <w:pStyle w:val="3"/>
        <w:jc w:val="left"/>
      </w:pPr>
      <w:bookmarkStart w:id="76" w:name="_Toc29050"/>
      <w:bookmarkStart w:id="77" w:name="_Toc11721"/>
      <w:bookmarkStart w:id="78" w:name="_Toc30376"/>
      <w:bookmarkStart w:id="79" w:name="_Toc13646"/>
      <w:bookmarkStart w:id="80" w:name="_Toc31803"/>
      <w:bookmarkStart w:id="81" w:name="_Toc591"/>
      <w:bookmarkStart w:id="82" w:name="_Toc29739"/>
      <w:bookmarkStart w:id="83" w:name="_Toc10675"/>
      <w:bookmarkStart w:id="84" w:name="_Toc2371"/>
      <w:bookmarkStart w:id="85" w:name="_Toc13990"/>
      <w:bookmarkStart w:id="86" w:name="_Toc4658"/>
      <w:bookmarkStart w:id="87" w:name="_Toc15169"/>
      <w:bookmarkStart w:id="88" w:name="_Toc14361"/>
      <w:bookmarkStart w:id="89" w:name="_Toc160464548"/>
      <w:bookmarkStart w:id="90" w:name="_Toc3569"/>
      <w:bookmarkStart w:id="91" w:name="_Toc32307"/>
      <w:bookmarkStart w:id="92" w:name="_Toc16028"/>
      <w:bookmarkStart w:id="93" w:name="_Toc24389"/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）市级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4F1CB8D4">
      <w:pPr>
        <w:rPr>
          <w:rFonts w:hint="eastAsia" w:ascii="仿宋_GB2312" w:hAnsi="仿宋_GB2312" w:eastAsia="仿宋_GB2312" w:cs="仿宋_GB2312"/>
          <w:sz w:val="32"/>
          <w:szCs w:val="36"/>
        </w:rPr>
      </w:pPr>
      <w:bookmarkStart w:id="94" w:name="_Toc1206"/>
      <w:bookmarkStart w:id="95" w:name="_Toc7844"/>
      <w:bookmarkStart w:id="96" w:name="_Toc19717"/>
      <w:bookmarkStart w:id="97" w:name="_Toc160464550"/>
      <w:bookmarkStart w:id="98" w:name="_Toc29686"/>
      <w:bookmarkStart w:id="99" w:name="_Toc7588"/>
      <w:bookmarkStart w:id="100" w:name="_Toc4866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学生集体获得</w:t>
      </w:r>
      <w:r>
        <w:rPr>
          <w:rFonts w:hint="default" w:ascii="仿宋_GB2312" w:hAnsi="仿宋_GB2312" w:eastAsia="仿宋_GB2312" w:cs="仿宋_GB2312"/>
          <w:sz w:val="32"/>
          <w:szCs w:val="36"/>
        </w:rPr>
        <w:t>2020年成都市大中专学生志愿者暑期文化科技卫生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“三下乡”</w:t>
      </w:r>
      <w:r>
        <w:rPr>
          <w:rFonts w:hint="default" w:ascii="仿宋_GB2312" w:hAnsi="仿宋_GB2312" w:eastAsia="仿宋_GB2312" w:cs="仿宋_GB2312"/>
          <w:sz w:val="32"/>
          <w:szCs w:val="36"/>
        </w:rPr>
        <w:t>社会实践活动优秀团队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荣誉称号</w:t>
      </w:r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 w14:paraId="5BDACA5B">
      <w:pPr>
        <w:jc w:val="center"/>
      </w:pPr>
      <w:r>
        <w:drawing>
          <wp:inline distT="0" distB="0" distL="0" distR="0">
            <wp:extent cx="3152775" cy="2157730"/>
            <wp:effectExtent l="9525" t="9525" r="22860" b="12065"/>
            <wp:docPr id="11" name="图片 11" descr="E:\12管理科\1十佳学生\市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2管理科\1十佳学生\市级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577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117E17">
      <w:pPr>
        <w:pStyle w:val="3"/>
      </w:pPr>
      <w:bookmarkStart w:id="101" w:name="_Toc29914"/>
      <w:bookmarkStart w:id="102" w:name="_Toc24798"/>
      <w:bookmarkStart w:id="103" w:name="_Toc5154"/>
      <w:bookmarkStart w:id="104" w:name="_Toc24556"/>
      <w:bookmarkStart w:id="105" w:name="_Toc12568"/>
      <w:bookmarkStart w:id="106" w:name="_Toc30801"/>
      <w:bookmarkStart w:id="107" w:name="_Toc29339"/>
      <w:bookmarkStart w:id="108" w:name="_Toc24012"/>
      <w:bookmarkStart w:id="109" w:name="_Toc19827"/>
      <w:bookmarkStart w:id="110" w:name="_Toc168"/>
      <w:bookmarkStart w:id="111" w:name="_Toc15145"/>
      <w:bookmarkStart w:id="112" w:name="_Toc160464552"/>
      <w:bookmarkStart w:id="113" w:name="_Toc25446"/>
      <w:bookmarkStart w:id="114" w:name="_Toc30774"/>
      <w:bookmarkStart w:id="115" w:name="_Toc26808"/>
      <w:bookmarkStart w:id="116" w:name="_Toc9891"/>
      <w:bookmarkStart w:id="117" w:name="_Toc7416"/>
      <w:bookmarkStart w:id="118" w:name="_Toc30924"/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）校级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EBAB203">
      <w:pPr>
        <w:rPr>
          <w:rFonts w:hint="eastAsia" w:ascii="仿宋_GB2312" w:hAnsi="仿宋_GB2312" w:eastAsia="仿宋_GB2312" w:cs="仿宋_GB2312"/>
          <w:sz w:val="32"/>
          <w:szCs w:val="36"/>
        </w:rPr>
      </w:pPr>
      <w:bookmarkStart w:id="119" w:name="_Toc22034"/>
      <w:bookmarkStart w:id="120" w:name="_Toc160464553"/>
      <w:bookmarkStart w:id="121" w:name="_Toc7957"/>
      <w:bookmarkStart w:id="122" w:name="_Toc6608"/>
      <w:bookmarkStart w:id="123" w:name="_Toc5229"/>
      <w:bookmarkStart w:id="124" w:name="_Toc21546"/>
      <w:bookmarkStart w:id="125" w:name="_Toc30952"/>
      <w:r>
        <w:rPr>
          <w:rFonts w:hint="default" w:ascii="仿宋_GB2312" w:hAnsi="仿宋_GB2312" w:eastAsia="仿宋_GB2312" w:cs="仿宋_GB2312"/>
          <w:sz w:val="32"/>
          <w:szCs w:val="36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集体成员XXX获得</w:t>
      </w:r>
      <w:r>
        <w:rPr>
          <w:rFonts w:hint="default" w:ascii="仿宋_GB2312" w:hAnsi="仿宋_GB2312" w:eastAsia="仿宋_GB2312" w:cs="仿宋_GB2312"/>
          <w:sz w:val="32"/>
          <w:szCs w:val="36"/>
        </w:rPr>
        <w:t>2021年度四川大学“青年五四奖章”</w:t>
      </w:r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 w14:paraId="2AC81C94">
      <w:pPr>
        <w:jc w:val="center"/>
      </w:pPr>
      <w:r>
        <w:drawing>
          <wp:inline distT="0" distB="0" distL="0" distR="0">
            <wp:extent cx="3216910" cy="2169160"/>
            <wp:effectExtent l="0" t="0" r="13970" b="10160"/>
            <wp:docPr id="12" name="图片 12" descr="E:\12管理科\1十佳学生\校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2管理科\1十佳学生\校级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28F4">
      <w:pPr>
        <w:jc w:val="center"/>
      </w:pPr>
    </w:p>
    <w:p w14:paraId="499959C0">
      <w:pPr>
        <w:pStyle w:val="3"/>
        <w:rPr>
          <w:rFonts w:hint="eastAsia" w:eastAsia="楷体"/>
          <w:lang w:eastAsia="zh-CN"/>
        </w:rPr>
      </w:pPr>
      <w:bookmarkStart w:id="126" w:name="_Toc4181"/>
      <w:bookmarkStart w:id="127" w:name="_Toc11983"/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国际赛事</w:t>
      </w:r>
      <w:bookmarkEnd w:id="126"/>
      <w:bookmarkEnd w:id="127"/>
    </w:p>
    <w:p w14:paraId="7A6B667C">
      <w:pPr>
        <w:jc w:val="both"/>
      </w:pPr>
    </w:p>
    <w:p w14:paraId="03DBC4FB">
      <w:pPr>
        <w:pStyle w:val="2"/>
      </w:pPr>
      <w:bookmarkStart w:id="128" w:name="_Toc29224"/>
      <w:bookmarkStart w:id="129" w:name="_Toc160464557"/>
      <w:bookmarkStart w:id="130" w:name="_Toc16124"/>
      <w:bookmarkStart w:id="131" w:name="_Toc13319"/>
      <w:bookmarkStart w:id="132" w:name="_Toc11642"/>
      <w:bookmarkStart w:id="133" w:name="_Toc10908"/>
      <w:bookmarkStart w:id="134" w:name="_Toc25414"/>
      <w:bookmarkStart w:id="135" w:name="_Toc15110"/>
      <w:bookmarkStart w:id="136" w:name="_Toc10346"/>
      <w:bookmarkStart w:id="137" w:name="_Toc11043"/>
      <w:bookmarkStart w:id="138" w:name="_Toc10254"/>
      <w:bookmarkStart w:id="139" w:name="_Toc23890"/>
      <w:bookmarkStart w:id="140" w:name="_Toc19934"/>
      <w:bookmarkStart w:id="141" w:name="_Toc17304"/>
      <w:bookmarkStart w:id="142" w:name="_Toc23262"/>
      <w:bookmarkStart w:id="143" w:name="_Toc14312"/>
      <w:bookmarkStart w:id="144" w:name="_Toc28695"/>
      <w:bookmarkStart w:id="145" w:name="_Toc25480"/>
      <w:r>
        <w:rPr>
          <w:rFonts w:hint="eastAsia"/>
          <w:lang w:val="en-US"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学术成果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279E11C1">
      <w:pPr>
        <w:pStyle w:val="3"/>
        <w:rPr>
          <w:rFonts w:hint="default" w:eastAsia="楷体"/>
          <w:lang w:val="en-US" w:eastAsia="zh-CN"/>
        </w:rPr>
      </w:pPr>
      <w:bookmarkStart w:id="146" w:name="_Toc4470"/>
      <w:bookmarkStart w:id="147" w:name="_Toc4247"/>
      <w:bookmarkStart w:id="148" w:name="_Toc32560"/>
      <w:bookmarkStart w:id="149" w:name="_Toc20913"/>
      <w:bookmarkStart w:id="150" w:name="_Toc5556"/>
      <w:bookmarkStart w:id="151" w:name="_Toc19652"/>
      <w:bookmarkStart w:id="152" w:name="_Toc10383"/>
      <w:bookmarkStart w:id="153" w:name="_Toc32391"/>
      <w:bookmarkStart w:id="154" w:name="_Toc20089"/>
      <w:bookmarkStart w:id="155" w:name="_Toc13304"/>
      <w:bookmarkStart w:id="156" w:name="_Toc27431"/>
      <w:bookmarkStart w:id="157" w:name="_Toc25466"/>
      <w:bookmarkStart w:id="158" w:name="_Toc160464558"/>
      <w:bookmarkStart w:id="159" w:name="_Toc18978"/>
      <w:bookmarkStart w:id="160" w:name="_Toc29845"/>
      <w:bookmarkStart w:id="161" w:name="_Toc30194"/>
      <w:bookmarkStart w:id="162" w:name="_Toc15141"/>
      <w:bookmarkStart w:id="163" w:name="_Toc32751"/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学术成果统计</w:t>
      </w:r>
      <w:bookmarkEnd w:id="146"/>
      <w:r>
        <w:rPr>
          <w:rFonts w:hint="eastAsia"/>
          <w:lang w:val="en-US" w:eastAsia="zh-CN"/>
        </w:rPr>
        <w:t>表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6FFF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只提供已被录用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发表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和出版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的学术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成果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。</w:t>
      </w:r>
    </w:p>
    <w:p w14:paraId="6617A66D">
      <w:pPr>
        <w:pStyle w:val="5"/>
        <w:jc w:val="center"/>
        <w:rPr>
          <w:rFonts w:hint="default" w:eastAsia="黑体"/>
          <w:lang w:val="en-US"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t xml:space="preserve"> 集体或集体成员的学术成果统计表（示例）</w:t>
      </w:r>
    </w:p>
    <w:tbl>
      <w:tblPr>
        <w:tblStyle w:val="14"/>
        <w:tblW w:w="51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40"/>
        <w:gridCol w:w="1191"/>
        <w:gridCol w:w="904"/>
        <w:gridCol w:w="4319"/>
        <w:gridCol w:w="793"/>
      </w:tblGrid>
      <w:tr w14:paraId="28AE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654" w:type="pct"/>
            <w:vAlign w:val="center"/>
          </w:tcPr>
          <w:p w14:paraId="3D13589C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453" w:type="pct"/>
            <w:vAlign w:val="center"/>
          </w:tcPr>
          <w:p w14:paraId="2E4C96D5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643" w:type="pct"/>
            <w:vAlign w:val="center"/>
          </w:tcPr>
          <w:p w14:paraId="15718D1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集体/集体成员获得</w:t>
            </w:r>
          </w:p>
        </w:tc>
        <w:tc>
          <w:tcPr>
            <w:tcW w:w="488" w:type="pct"/>
            <w:vAlign w:val="center"/>
          </w:tcPr>
          <w:p w14:paraId="2919AF20">
            <w:pPr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年份</w:t>
            </w:r>
          </w:p>
        </w:tc>
        <w:tc>
          <w:tcPr>
            <w:tcW w:w="2332" w:type="pct"/>
            <w:vAlign w:val="center"/>
          </w:tcPr>
          <w:p w14:paraId="1004B72E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学术成果信息</w:t>
            </w:r>
          </w:p>
        </w:tc>
        <w:tc>
          <w:tcPr>
            <w:tcW w:w="428" w:type="pct"/>
            <w:vAlign w:val="center"/>
          </w:tcPr>
          <w:p w14:paraId="3F1AFD27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</w:tr>
      <w:tr w14:paraId="1FB1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restart"/>
            <w:vAlign w:val="center"/>
          </w:tcPr>
          <w:p w14:paraId="4195840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学术论文</w:t>
            </w:r>
          </w:p>
        </w:tc>
        <w:tc>
          <w:tcPr>
            <w:tcW w:w="453" w:type="pct"/>
            <w:vAlign w:val="center"/>
          </w:tcPr>
          <w:p w14:paraId="103BFA5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pct"/>
            <w:vAlign w:val="center"/>
          </w:tcPr>
          <w:p w14:paraId="6F84C15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88" w:type="pct"/>
            <w:vAlign w:val="center"/>
          </w:tcPr>
          <w:p w14:paraId="4E3973F3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</w:t>
            </w:r>
          </w:p>
        </w:tc>
        <w:tc>
          <w:tcPr>
            <w:tcW w:w="2332" w:type="pct"/>
            <w:vAlign w:val="center"/>
          </w:tcPr>
          <w:p w14:paraId="09E79ABF"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1.论文名称（SCI二区，IF4.893，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排名第二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428" w:type="pct"/>
            <w:vMerge w:val="restart"/>
            <w:vAlign w:val="center"/>
          </w:tcPr>
          <w:p w14:paraId="72E6606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698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continue"/>
            <w:vAlign w:val="center"/>
          </w:tcPr>
          <w:p w14:paraId="48CED52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top"/>
          </w:tcPr>
          <w:p w14:paraId="2792AE3C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3" w:type="pct"/>
            <w:vAlign w:val="top"/>
          </w:tcPr>
          <w:p w14:paraId="643E26C9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88" w:type="pct"/>
            <w:vAlign w:val="top"/>
          </w:tcPr>
          <w:p w14:paraId="21984BD0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2332" w:type="pct"/>
            <w:vAlign w:val="top"/>
          </w:tcPr>
          <w:p w14:paraId="413458C2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2.论文名称（EI，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排名第一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428" w:type="pct"/>
            <w:vMerge w:val="continue"/>
            <w:vAlign w:val="center"/>
          </w:tcPr>
          <w:p w14:paraId="0C15199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FAB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continue"/>
            <w:vAlign w:val="center"/>
          </w:tcPr>
          <w:p w14:paraId="356C1FA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top"/>
          </w:tcPr>
          <w:p w14:paraId="3969EC8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43" w:type="pct"/>
            <w:vAlign w:val="top"/>
          </w:tcPr>
          <w:p w14:paraId="25CCC1A5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88" w:type="pct"/>
            <w:vAlign w:val="top"/>
          </w:tcPr>
          <w:p w14:paraId="7CEA737B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2332" w:type="pct"/>
            <w:vAlign w:val="top"/>
          </w:tcPr>
          <w:p w14:paraId="1DADA2BE"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28" w:type="pct"/>
            <w:vMerge w:val="continue"/>
            <w:vAlign w:val="center"/>
          </w:tcPr>
          <w:p w14:paraId="24E878AD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946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pct"/>
            <w:vMerge w:val="restart"/>
            <w:vAlign w:val="center"/>
          </w:tcPr>
          <w:p w14:paraId="7167AB51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专著</w:t>
            </w:r>
          </w:p>
        </w:tc>
        <w:tc>
          <w:tcPr>
            <w:tcW w:w="453" w:type="pct"/>
            <w:vAlign w:val="center"/>
          </w:tcPr>
          <w:p w14:paraId="36C14D1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pct"/>
            <w:vAlign w:val="center"/>
          </w:tcPr>
          <w:p w14:paraId="0911C85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88" w:type="pct"/>
            <w:vAlign w:val="center"/>
          </w:tcPr>
          <w:p w14:paraId="2C9A77F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</w:t>
            </w:r>
          </w:p>
        </w:tc>
        <w:tc>
          <w:tcPr>
            <w:tcW w:w="2332" w:type="pct"/>
            <w:vAlign w:val="center"/>
          </w:tcPr>
          <w:p w14:paraId="47827E8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1.专著名称（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集体出版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428" w:type="pct"/>
            <w:vAlign w:val="center"/>
          </w:tcPr>
          <w:p w14:paraId="304401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992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54" w:type="pct"/>
            <w:vMerge w:val="continue"/>
            <w:vAlign w:val="center"/>
          </w:tcPr>
          <w:p w14:paraId="172D732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top"/>
          </w:tcPr>
          <w:p w14:paraId="4579EA0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43" w:type="pct"/>
            <w:vAlign w:val="top"/>
          </w:tcPr>
          <w:p w14:paraId="567FD60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88" w:type="pct"/>
            <w:vAlign w:val="top"/>
          </w:tcPr>
          <w:p w14:paraId="097F9E6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2332" w:type="pct"/>
            <w:vAlign w:val="top"/>
          </w:tcPr>
          <w:p w14:paraId="6CEB16BB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28" w:type="pct"/>
            <w:vAlign w:val="center"/>
          </w:tcPr>
          <w:p w14:paraId="666197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B73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restart"/>
            <w:vAlign w:val="center"/>
          </w:tcPr>
          <w:p w14:paraId="55C944C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专利</w:t>
            </w:r>
          </w:p>
        </w:tc>
        <w:tc>
          <w:tcPr>
            <w:tcW w:w="453" w:type="pct"/>
            <w:vAlign w:val="top"/>
          </w:tcPr>
          <w:p w14:paraId="16591EA6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pct"/>
            <w:vAlign w:val="top"/>
          </w:tcPr>
          <w:p w14:paraId="07B58B8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集体成员</w:t>
            </w:r>
          </w:p>
        </w:tc>
        <w:tc>
          <w:tcPr>
            <w:tcW w:w="488" w:type="pct"/>
            <w:vAlign w:val="top"/>
          </w:tcPr>
          <w:p w14:paraId="50C17A5E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</w:t>
            </w:r>
          </w:p>
        </w:tc>
        <w:tc>
          <w:tcPr>
            <w:tcW w:w="2332" w:type="pct"/>
            <w:vAlign w:val="top"/>
          </w:tcPr>
          <w:p w14:paraId="1832F9E0"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1.专利名称（发明专利，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排名第二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428" w:type="pct"/>
            <w:vMerge w:val="restart"/>
            <w:vAlign w:val="center"/>
          </w:tcPr>
          <w:p w14:paraId="44E4132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DD0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continue"/>
            <w:vAlign w:val="center"/>
          </w:tcPr>
          <w:p w14:paraId="024795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top"/>
          </w:tcPr>
          <w:p w14:paraId="3FD7EC70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3" w:type="pct"/>
            <w:vAlign w:val="top"/>
          </w:tcPr>
          <w:p w14:paraId="4AAA489C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集体</w:t>
            </w:r>
          </w:p>
        </w:tc>
        <w:tc>
          <w:tcPr>
            <w:tcW w:w="488" w:type="pct"/>
            <w:vAlign w:val="top"/>
          </w:tcPr>
          <w:p w14:paraId="18B8590E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</w:t>
            </w:r>
          </w:p>
        </w:tc>
        <w:tc>
          <w:tcPr>
            <w:tcW w:w="2332" w:type="pct"/>
            <w:vAlign w:val="top"/>
          </w:tcPr>
          <w:p w14:paraId="5023EEBA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2.专利名称（实用新型专利，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集体发表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428" w:type="pct"/>
            <w:vMerge w:val="continue"/>
            <w:vAlign w:val="center"/>
          </w:tcPr>
          <w:p w14:paraId="0DEA96F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D5C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vMerge w:val="continue"/>
            <w:vAlign w:val="center"/>
          </w:tcPr>
          <w:p w14:paraId="08310CF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top"/>
          </w:tcPr>
          <w:p w14:paraId="16C6781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43" w:type="pct"/>
            <w:vAlign w:val="top"/>
          </w:tcPr>
          <w:p w14:paraId="66B0364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88" w:type="pct"/>
            <w:vAlign w:val="top"/>
          </w:tcPr>
          <w:p w14:paraId="41FE948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2332" w:type="pct"/>
            <w:vAlign w:val="top"/>
          </w:tcPr>
          <w:p w14:paraId="2C8EEDB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428" w:type="pct"/>
            <w:vMerge w:val="continue"/>
            <w:vAlign w:val="center"/>
          </w:tcPr>
          <w:p w14:paraId="605F4FC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E38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54" w:type="pct"/>
            <w:vAlign w:val="center"/>
          </w:tcPr>
          <w:p w14:paraId="48F904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453" w:type="pct"/>
            <w:vAlign w:val="center"/>
          </w:tcPr>
          <w:p w14:paraId="1CB6B2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 w14:paraId="70C1F0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8" w:type="pct"/>
            <w:vAlign w:val="center"/>
          </w:tcPr>
          <w:p w14:paraId="4F8ECA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32" w:type="pct"/>
            <w:vAlign w:val="center"/>
          </w:tcPr>
          <w:p w14:paraId="6B4FEEA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 w14:paraId="2C67947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833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54" w:type="pct"/>
            <w:vAlign w:val="center"/>
          </w:tcPr>
          <w:p w14:paraId="5045E07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453" w:type="pct"/>
            <w:vAlign w:val="center"/>
          </w:tcPr>
          <w:p w14:paraId="6FAD83A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 w14:paraId="3BD6CEF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88" w:type="pct"/>
            <w:vAlign w:val="center"/>
          </w:tcPr>
          <w:p w14:paraId="0C98AC5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32" w:type="pct"/>
            <w:vAlign w:val="center"/>
          </w:tcPr>
          <w:p w14:paraId="06DD7536"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 w14:paraId="14E1EA4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49B6FDBC">
      <w:pPr>
        <w:pStyle w:val="3"/>
        <w:rPr>
          <w:rFonts w:hint="default"/>
          <w:lang w:val="en-US"/>
        </w:rPr>
      </w:pPr>
      <w:bookmarkStart w:id="164" w:name="_Toc12604"/>
      <w:bookmarkStart w:id="165" w:name="_Toc4278"/>
      <w:bookmarkStart w:id="166" w:name="_Toc8758"/>
      <w:bookmarkStart w:id="167" w:name="_Toc32065"/>
      <w:bookmarkStart w:id="168" w:name="_Toc22604"/>
      <w:bookmarkStart w:id="169" w:name="_Toc13490"/>
      <w:bookmarkStart w:id="170" w:name="_Toc19345"/>
      <w:bookmarkStart w:id="171" w:name="_Toc30090"/>
      <w:bookmarkStart w:id="172" w:name="_Toc2584"/>
      <w:bookmarkStart w:id="173" w:name="_Toc1120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学术论文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72036D4E">
      <w:pPr>
        <w:rPr>
          <w:rFonts w:ascii="仿宋_GB2312" w:hAnsi="仿宋_GB2312" w:eastAsia="仿宋_GB2312" w:cs="仿宋_GB2312"/>
          <w:sz w:val="32"/>
          <w:szCs w:val="36"/>
        </w:rPr>
      </w:pPr>
      <w:bookmarkStart w:id="174" w:name="_Toc36"/>
      <w:bookmarkStart w:id="175" w:name="_Toc1548"/>
      <w:bookmarkStart w:id="176" w:name="_Toc25922"/>
      <w:bookmarkStart w:id="177" w:name="_Toc9297"/>
      <w:bookmarkStart w:id="178" w:name="_Toc23071"/>
      <w:bookmarkStart w:id="179" w:name="_Toc4941"/>
      <w:bookmarkStart w:id="180" w:name="_Toc160464559"/>
      <w:bookmarkStart w:id="181" w:name="_Toc4386"/>
      <w:r>
        <w:rPr>
          <w:rFonts w:hint="default" w:ascii="仿宋_GB2312" w:hAnsi="仿宋_GB2312" w:eastAsia="仿宋_GB2312" w:cs="仿宋_GB2312"/>
          <w:sz w:val="32"/>
          <w:szCs w:val="36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6"/>
        </w:rPr>
        <w:t>论文名称（</w:t>
      </w:r>
      <w:r>
        <w:rPr>
          <w:rFonts w:hint="default" w:ascii="仿宋_GB2312" w:hAnsi="仿宋_GB2312" w:eastAsia="仿宋_GB2312" w:cs="仿宋_GB2312"/>
          <w:sz w:val="32"/>
          <w:szCs w:val="36"/>
        </w:rPr>
        <w:t>SCI二区，IF4.893，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集体成员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排名第二</w:t>
      </w:r>
      <w:r>
        <w:rPr>
          <w:rFonts w:ascii="仿宋_GB2312" w:hAnsi="仿宋_GB2312" w:eastAsia="仿宋_GB2312" w:cs="仿宋_GB2312"/>
          <w:sz w:val="32"/>
          <w:szCs w:val="36"/>
        </w:rPr>
        <w:t>）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3509F38">
      <w:pPr>
        <w:jc w:val="center"/>
      </w:pPr>
      <w:r>
        <w:drawing>
          <wp:inline distT="0" distB="0" distL="0" distR="0">
            <wp:extent cx="2705100" cy="2961640"/>
            <wp:effectExtent l="0" t="0" r="0" b="0"/>
            <wp:docPr id="15" name="图片 15" descr="D:\聊天软件\WeChat Files\WeChat Files\wxid_qa8m6wi8zb5j22\FileStorage\Temp\2a7aa14215c70fcb47ab6cd9295a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聊天软件\WeChat Files\WeChat Files\wxid_qa8m6wi8zb5j22\FileStorage\Temp\2a7aa14215c70fcb47ab6cd9295a4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3462" cy="296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DABA">
      <w:pPr>
        <w:rPr>
          <w:rFonts w:ascii="仿宋_GB2312" w:hAnsi="仿宋_GB2312" w:eastAsia="仿宋_GB2312" w:cs="仿宋_GB2312"/>
          <w:sz w:val="32"/>
          <w:szCs w:val="36"/>
        </w:rPr>
      </w:pPr>
      <w:bookmarkStart w:id="182" w:name="_Toc10653"/>
      <w:bookmarkStart w:id="183" w:name="_Toc4697"/>
      <w:bookmarkStart w:id="184" w:name="_Toc160464560"/>
      <w:bookmarkStart w:id="185" w:name="_Toc30866"/>
      <w:bookmarkStart w:id="186" w:name="_Toc324"/>
      <w:bookmarkStart w:id="187" w:name="_Toc25515"/>
      <w:bookmarkStart w:id="188" w:name="_Toc9685"/>
      <w:bookmarkStart w:id="189" w:name="_Toc29709"/>
      <w:r>
        <w:rPr>
          <w:rFonts w:hint="default" w:ascii="仿宋_GB2312" w:hAnsi="仿宋_GB2312" w:eastAsia="仿宋_GB2312" w:cs="仿宋_GB2312"/>
          <w:sz w:val="32"/>
          <w:szCs w:val="36"/>
        </w:rPr>
        <w:t>2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6"/>
        </w:rPr>
        <w:t>论文名称（</w:t>
      </w:r>
      <w:r>
        <w:rPr>
          <w:rFonts w:hint="default" w:ascii="仿宋_GB2312" w:hAnsi="仿宋_GB2312" w:eastAsia="仿宋_GB2312" w:cs="仿宋_GB2312"/>
          <w:sz w:val="32"/>
          <w:szCs w:val="36"/>
        </w:rPr>
        <w:t>EI，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集体成员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排名第一</w:t>
      </w:r>
      <w:r>
        <w:rPr>
          <w:rFonts w:ascii="仿宋_GB2312" w:hAnsi="仿宋_GB2312" w:eastAsia="仿宋_GB2312" w:cs="仿宋_GB2312"/>
          <w:sz w:val="32"/>
          <w:szCs w:val="36"/>
        </w:rPr>
        <w:t>）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69B1C1C">
      <w:pPr>
        <w:jc w:val="center"/>
      </w:pPr>
      <w:r>
        <w:drawing>
          <wp:inline distT="0" distB="0" distL="0" distR="0">
            <wp:extent cx="4051935" cy="2092325"/>
            <wp:effectExtent l="0" t="0" r="1905" b="10795"/>
            <wp:docPr id="16" name="图片 16" descr="D:\聊天软件\WeChat Files\WeChat Files\wxid_qa8m6wi8zb5j22\FileStorage\Temp\f58b17075d5c2701e71040a1cc3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聊天软件\WeChat Files\WeChat Files\wxid_qa8m6wi8zb5j22\FileStorage\Temp\f58b17075d5c2701e71040a1cc36df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AD64">
      <w:r>
        <w:br w:type="page"/>
      </w:r>
    </w:p>
    <w:p w14:paraId="3CCC0425">
      <w:pPr>
        <w:pStyle w:val="3"/>
      </w:pPr>
      <w:bookmarkStart w:id="190" w:name="_Toc30181"/>
      <w:bookmarkStart w:id="191" w:name="_Toc130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专著</w:t>
      </w:r>
      <w:bookmarkEnd w:id="190"/>
      <w:bookmarkEnd w:id="191"/>
    </w:p>
    <w:p w14:paraId="70880A9A">
      <w:pPr>
        <w:pStyle w:val="3"/>
        <w:rPr>
          <w:rFonts w:hint="eastAsia" w:eastAsia="楷体"/>
          <w:lang w:val="en-US" w:eastAsia="zh-CN"/>
        </w:rPr>
      </w:pPr>
      <w:bookmarkStart w:id="192" w:name="_Toc6997"/>
      <w:bookmarkStart w:id="193" w:name="_Toc559"/>
      <w:bookmarkStart w:id="194" w:name="_Toc24840"/>
      <w:bookmarkStart w:id="195" w:name="_Toc5417"/>
      <w:bookmarkStart w:id="196" w:name="_Toc974"/>
      <w:bookmarkStart w:id="197" w:name="_Toc12695"/>
      <w:bookmarkStart w:id="198" w:name="_Toc8587"/>
      <w:bookmarkStart w:id="199" w:name="_Toc32581"/>
      <w:bookmarkStart w:id="200" w:name="_Toc6329"/>
      <w:bookmarkStart w:id="201" w:name="_Toc25928"/>
      <w:bookmarkStart w:id="202" w:name="_Toc1474"/>
      <w:bookmarkStart w:id="203" w:name="_Toc8401"/>
      <w:bookmarkStart w:id="204" w:name="_Toc3502"/>
      <w:bookmarkStart w:id="205" w:name="_Toc14076"/>
      <w:bookmarkStart w:id="206" w:name="_Toc160464562"/>
      <w:bookmarkStart w:id="207" w:name="_Toc1826"/>
      <w:bookmarkStart w:id="208" w:name="_Toc10444"/>
      <w:bookmarkStart w:id="209" w:name="_Toc31620"/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）专利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443A8298">
      <w:pPr>
        <w:rPr>
          <w:rFonts w:ascii="仿宋_GB2312" w:hAnsi="仿宋_GB2312" w:eastAsia="仿宋_GB2312" w:cs="仿宋_GB2312"/>
          <w:sz w:val="32"/>
          <w:szCs w:val="36"/>
        </w:rPr>
      </w:pPr>
      <w:bookmarkStart w:id="210" w:name="_Toc160464563"/>
      <w:bookmarkStart w:id="211" w:name="_Toc13088"/>
      <w:bookmarkStart w:id="212" w:name="_Toc15224"/>
      <w:bookmarkStart w:id="213" w:name="_Toc23647"/>
      <w:bookmarkStart w:id="214" w:name="_Toc24803"/>
      <w:bookmarkStart w:id="215" w:name="_Toc10891"/>
      <w:bookmarkStart w:id="216" w:name="_Toc10256"/>
      <w:bookmarkStart w:id="217" w:name="_Toc10281"/>
      <w:r>
        <w:rPr>
          <w:rFonts w:hint="default" w:ascii="仿宋_GB2312" w:hAnsi="仿宋_GB2312" w:eastAsia="仿宋_GB2312" w:cs="仿宋_GB2312"/>
          <w:sz w:val="32"/>
          <w:szCs w:val="36"/>
        </w:rPr>
        <w:t>1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6"/>
        </w:rPr>
        <w:t>专利名称（发明专利，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集体成员XXX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排名第一</w:t>
      </w:r>
      <w:r>
        <w:rPr>
          <w:rFonts w:hint="default" w:ascii="仿宋_GB2312" w:hAnsi="仿宋_GB2312" w:eastAsia="仿宋_GB2312" w:cs="仿宋_GB2312"/>
          <w:sz w:val="32"/>
          <w:szCs w:val="36"/>
        </w:rPr>
        <w:t>）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4697D305">
      <w:pPr>
        <w:jc w:val="center"/>
      </w:pPr>
      <w:r>
        <w:drawing>
          <wp:inline distT="0" distB="0" distL="0" distR="0">
            <wp:extent cx="2151380" cy="3046095"/>
            <wp:effectExtent l="0" t="0" r="12700" b="1905"/>
            <wp:docPr id="17" name="图片 17" descr="D:\聊天软件\WeChat Files\WeChat Files\wxid_qa8m6wi8zb5j22\FileStorage\Temp\29a18a7690d2aad8db959cf68071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聊天软件\WeChat Files\WeChat Files\wxid_qa8m6wi8zb5j22\FileStorage\Temp\29a18a7690d2aad8db959cf68071e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7EC1">
      <w:pPr>
        <w:rPr>
          <w:rFonts w:ascii="仿宋_GB2312" w:hAnsi="仿宋_GB2312" w:eastAsia="仿宋_GB2312" w:cs="仿宋_GB2312"/>
          <w:sz w:val="32"/>
          <w:szCs w:val="36"/>
        </w:rPr>
      </w:pPr>
      <w:bookmarkStart w:id="218" w:name="_Toc24345"/>
      <w:bookmarkStart w:id="219" w:name="_Toc160464564"/>
      <w:bookmarkStart w:id="220" w:name="_Toc8302"/>
      <w:bookmarkStart w:id="221" w:name="_Toc23640"/>
      <w:bookmarkStart w:id="222" w:name="_Toc21953"/>
      <w:bookmarkStart w:id="223" w:name="_Toc2928"/>
      <w:bookmarkStart w:id="224" w:name="_Toc11605"/>
      <w:bookmarkStart w:id="225" w:name="_Toc29560"/>
      <w:r>
        <w:rPr>
          <w:rFonts w:hint="default" w:ascii="仿宋_GB2312" w:hAnsi="仿宋_GB2312" w:eastAsia="仿宋_GB2312" w:cs="仿宋_GB2312"/>
          <w:sz w:val="32"/>
          <w:szCs w:val="36"/>
        </w:rPr>
        <w:t>2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6"/>
        </w:rPr>
        <w:t>专利名称（实用新型专利，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集体成员XXX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排名第四</w:t>
      </w:r>
      <w:r>
        <w:rPr>
          <w:rFonts w:hint="default" w:ascii="仿宋_GB2312" w:hAnsi="仿宋_GB2312" w:eastAsia="仿宋_GB2312" w:cs="仿宋_GB2312"/>
          <w:sz w:val="32"/>
          <w:szCs w:val="36"/>
        </w:rPr>
        <w:t>）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07CA235E">
      <w:pPr>
        <w:jc w:val="center"/>
      </w:pPr>
      <w:r>
        <w:drawing>
          <wp:inline distT="0" distB="0" distL="0" distR="0">
            <wp:extent cx="2006600" cy="2844165"/>
            <wp:effectExtent l="0" t="0" r="5080" b="5715"/>
            <wp:docPr id="18" name="图片 18" descr="D:\聊天软件\WeChat Files\WeChat Files\wxid_qa8m6wi8zb5j22\FileStorage\Temp\f414d3321266a99fae5cb05fab93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聊天软件\WeChat Files\WeChat Files\wxid_qa8m6wi8zb5j22\FileStorage\Temp\f414d3321266a99fae5cb05fab93a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2A5C">
      <w:pPr>
        <w:pStyle w:val="3"/>
      </w:pPr>
      <w:bookmarkStart w:id="226" w:name="_Toc976"/>
      <w:bookmarkStart w:id="227" w:name="_Toc905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软件著作权</w:t>
      </w:r>
      <w:bookmarkEnd w:id="226"/>
      <w:bookmarkEnd w:id="227"/>
    </w:p>
    <w:p w14:paraId="2EEB2B03">
      <w:pPr>
        <w:rPr>
          <w:rFonts w:ascii="仿宋_GB2312" w:hAnsi="仿宋_GB2312" w:eastAsia="仿宋_GB2312" w:cs="仿宋_GB2312"/>
          <w:sz w:val="32"/>
          <w:szCs w:val="36"/>
        </w:rPr>
      </w:pPr>
      <w:bookmarkStart w:id="228" w:name="_Toc12281"/>
      <w:bookmarkStart w:id="229" w:name="_Toc160464565"/>
      <w:bookmarkStart w:id="230" w:name="_Toc9181"/>
      <w:bookmarkStart w:id="231" w:name="_Toc15940"/>
      <w:bookmarkStart w:id="232" w:name="_Toc18459"/>
      <w:bookmarkStart w:id="233" w:name="_Toc1417"/>
      <w:bookmarkStart w:id="234" w:name="_Toc8629"/>
      <w:bookmarkStart w:id="235" w:name="_Toc18471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6"/>
        </w:rPr>
        <w:t>软件名称（软件著作权，</w:t>
      </w: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集体成员XXX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排名第一</w:t>
      </w:r>
      <w:r>
        <w:rPr>
          <w:rFonts w:hint="default" w:ascii="仿宋_GB2312" w:hAnsi="仿宋_GB2312" w:eastAsia="仿宋_GB2312" w:cs="仿宋_GB2312"/>
          <w:sz w:val="32"/>
          <w:szCs w:val="36"/>
        </w:rPr>
        <w:t>）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3BA25F60">
      <w:pPr>
        <w:jc w:val="center"/>
      </w:pPr>
      <w:r>
        <w:drawing>
          <wp:inline distT="0" distB="0" distL="0" distR="0">
            <wp:extent cx="2034540" cy="2676525"/>
            <wp:effectExtent l="0" t="0" r="7620" b="5715"/>
            <wp:docPr id="19" name="图片 19" descr="D:\聊天软件\WeChat Files\WeChat Files\wxid_qa8m6wi8zb5j22\FileStorage\Temp\7d8ebaf8304ff867c16a1fd8c781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聊天软件\WeChat Files\WeChat Files\wxid_qa8m6wi8zb5j22\FileStorage\Temp\7d8ebaf8304ff867c16a1fd8c7811b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5CF8">
      <w:pPr>
        <w:pStyle w:val="3"/>
        <w:rPr>
          <w:rFonts w:hint="eastAsia"/>
          <w:lang w:val="en-US" w:eastAsia="zh-CN"/>
        </w:rPr>
      </w:pPr>
      <w:bookmarkStart w:id="236" w:name="_Toc26492"/>
      <w:bookmarkStart w:id="237" w:name="_Toc24089"/>
      <w:bookmarkStart w:id="238" w:name="_Toc741"/>
      <w:bookmarkStart w:id="239" w:name="_Toc10066"/>
      <w:bookmarkStart w:id="240" w:name="_Toc31795"/>
      <w:bookmarkStart w:id="241" w:name="_Toc160464567"/>
      <w:bookmarkStart w:id="242" w:name="_Toc13159"/>
      <w:bookmarkStart w:id="243" w:name="_Toc17997"/>
      <w:bookmarkStart w:id="244" w:name="_Toc2131"/>
      <w:bookmarkStart w:id="245" w:name="_Toc30971"/>
      <w:bookmarkStart w:id="246" w:name="_Toc5979"/>
      <w:bookmarkStart w:id="247" w:name="_Toc7296"/>
      <w:bookmarkStart w:id="248" w:name="_Toc9770"/>
      <w:bookmarkStart w:id="249" w:name="_Toc3555"/>
      <w:bookmarkStart w:id="250" w:name="_Toc25341"/>
      <w:bookmarkStart w:id="251" w:name="_Toc8223"/>
      <w:bookmarkStart w:id="252" w:name="_Toc1158"/>
      <w:bookmarkStart w:id="253" w:name="_Toc28477"/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rPr>
          <w:rFonts w:hint="eastAsia"/>
          <w:lang w:val="en-US" w:eastAsia="zh-CN"/>
        </w:rPr>
        <w:t>科研项目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567AAB9B">
      <w:pPr>
        <w:rPr>
          <w:rFonts w:hint="eastAsia"/>
          <w:lang w:eastAsia="zh-CN"/>
        </w:rPr>
      </w:pPr>
    </w:p>
    <w:p w14:paraId="3265EB54">
      <w:pPr>
        <w:pStyle w:val="2"/>
      </w:pPr>
      <w:bookmarkStart w:id="254" w:name="_Toc18702"/>
      <w:bookmarkStart w:id="255" w:name="_Toc13491"/>
      <w:bookmarkStart w:id="256" w:name="_Toc19466"/>
      <w:bookmarkStart w:id="257" w:name="_Toc31610"/>
      <w:bookmarkStart w:id="258" w:name="_Toc19663"/>
      <w:bookmarkStart w:id="259" w:name="_Toc9645"/>
      <w:bookmarkStart w:id="260" w:name="_Toc31767"/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其他成果</w:t>
      </w:r>
      <w:bookmarkEnd w:id="254"/>
      <w:bookmarkEnd w:id="255"/>
      <w:bookmarkEnd w:id="256"/>
      <w:bookmarkEnd w:id="257"/>
      <w:bookmarkEnd w:id="258"/>
      <w:bookmarkEnd w:id="259"/>
      <w:bookmarkEnd w:id="260"/>
    </w:p>
    <w:sectPr>
      <w:footerReference r:id="rId5" w:type="first"/>
      <w:footerReference r:id="rId4" w:type="default"/>
      <w:pgSz w:w="11906" w:h="16838"/>
      <w:pgMar w:top="2098" w:right="1474" w:bottom="1985" w:left="1588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0ABDC">
    <w:pPr>
      <w:pStyle w:val="8"/>
      <w:jc w:val="center"/>
    </w:pPr>
  </w:p>
  <w:p w14:paraId="08289C1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18008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6379494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b/>
                              <w:bCs/>
                              <w:color w:val="auto"/>
                            </w:rPr>
                          </w:sdtEndPr>
                          <w:sdtContent>
                            <w:p w14:paraId="7BD62F7D"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87864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63794948"/>
                      <w:docPartObj>
                        <w:docPartGallery w:val="autotext"/>
                      </w:docPartObj>
                    </w:sdtPr>
                    <w:sdtEndPr>
                      <w:rPr>
                        <w:b/>
                        <w:bCs/>
                        <w:color w:val="auto"/>
                      </w:rPr>
                    </w:sdtEndPr>
                    <w:sdtContent>
                      <w:p w14:paraId="7BD62F7D">
                        <w:pPr>
                          <w:pStyle w:val="8"/>
                          <w:jc w:val="center"/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color w:val="auto"/>
                          </w:rPr>
                          <w:instrText xml:space="preserve">PAGE   \* MERGEFORMAT</w:instrText>
                        </w:r>
                        <w:r>
                          <w:rPr>
                            <w:b/>
                            <w:bCs/>
                            <w:color w:val="auto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auto"/>
                            <w:lang w:val="zh-CN"/>
                          </w:rPr>
                          <w:t>11</w:t>
                        </w:r>
                        <w:r>
                          <w:rPr>
                            <w:b/>
                            <w:bCs/>
                            <w:color w:val="auto"/>
                          </w:rPr>
                          <w:fldChar w:fldCharType="end"/>
                        </w:r>
                      </w:p>
                    </w:sdtContent>
                  </w:sdt>
                  <w:p w14:paraId="1D878649"/>
                </w:txbxContent>
              </v:textbox>
            </v:shape>
          </w:pict>
        </mc:Fallback>
      </mc:AlternateContent>
    </w:r>
  </w:p>
  <w:p w14:paraId="4DEC0C94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C70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6AAC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6AAC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jkyOWZjYjY3MzM3OWFmOTM3Yjg2NzU2NzZkMjMifQ=="/>
  </w:docVars>
  <w:rsids>
    <w:rsidRoot w:val="00E905DC"/>
    <w:rsid w:val="00016FCF"/>
    <w:rsid w:val="00030BD4"/>
    <w:rsid w:val="00042912"/>
    <w:rsid w:val="00056591"/>
    <w:rsid w:val="00066171"/>
    <w:rsid w:val="00083FB1"/>
    <w:rsid w:val="000D6390"/>
    <w:rsid w:val="000D7ABB"/>
    <w:rsid w:val="00106AAF"/>
    <w:rsid w:val="00121F2B"/>
    <w:rsid w:val="00135903"/>
    <w:rsid w:val="00146A16"/>
    <w:rsid w:val="00162FFC"/>
    <w:rsid w:val="00192D58"/>
    <w:rsid w:val="001B0148"/>
    <w:rsid w:val="001C6A67"/>
    <w:rsid w:val="001F2F54"/>
    <w:rsid w:val="001F759C"/>
    <w:rsid w:val="00217B06"/>
    <w:rsid w:val="00220BD0"/>
    <w:rsid w:val="002440B2"/>
    <w:rsid w:val="00244E9B"/>
    <w:rsid w:val="00247B2F"/>
    <w:rsid w:val="00252250"/>
    <w:rsid w:val="0025684D"/>
    <w:rsid w:val="00263D98"/>
    <w:rsid w:val="00271182"/>
    <w:rsid w:val="002A200F"/>
    <w:rsid w:val="002A5226"/>
    <w:rsid w:val="002A5850"/>
    <w:rsid w:val="002B09A7"/>
    <w:rsid w:val="002C1096"/>
    <w:rsid w:val="002E09CC"/>
    <w:rsid w:val="002E4363"/>
    <w:rsid w:val="0032238B"/>
    <w:rsid w:val="00324FF8"/>
    <w:rsid w:val="00331180"/>
    <w:rsid w:val="00335FDA"/>
    <w:rsid w:val="003951B3"/>
    <w:rsid w:val="003A7E47"/>
    <w:rsid w:val="003C269F"/>
    <w:rsid w:val="003C4697"/>
    <w:rsid w:val="003C79E8"/>
    <w:rsid w:val="003D2888"/>
    <w:rsid w:val="003F50EA"/>
    <w:rsid w:val="00405712"/>
    <w:rsid w:val="00405FA1"/>
    <w:rsid w:val="00420E44"/>
    <w:rsid w:val="00425731"/>
    <w:rsid w:val="004372E0"/>
    <w:rsid w:val="00443C6C"/>
    <w:rsid w:val="004506FA"/>
    <w:rsid w:val="00464E03"/>
    <w:rsid w:val="004753CD"/>
    <w:rsid w:val="00482A4D"/>
    <w:rsid w:val="00485FDE"/>
    <w:rsid w:val="00486ED9"/>
    <w:rsid w:val="004919F3"/>
    <w:rsid w:val="004A3E03"/>
    <w:rsid w:val="004D294A"/>
    <w:rsid w:val="00500CD8"/>
    <w:rsid w:val="0050401E"/>
    <w:rsid w:val="00516F3B"/>
    <w:rsid w:val="0052084A"/>
    <w:rsid w:val="00552BBB"/>
    <w:rsid w:val="00554BB2"/>
    <w:rsid w:val="005605F0"/>
    <w:rsid w:val="00565B15"/>
    <w:rsid w:val="00582611"/>
    <w:rsid w:val="00593196"/>
    <w:rsid w:val="005A0508"/>
    <w:rsid w:val="005A579B"/>
    <w:rsid w:val="005E08E3"/>
    <w:rsid w:val="005F3DC3"/>
    <w:rsid w:val="005F535D"/>
    <w:rsid w:val="005F7CBF"/>
    <w:rsid w:val="00603A60"/>
    <w:rsid w:val="006071CD"/>
    <w:rsid w:val="00641D19"/>
    <w:rsid w:val="0065365F"/>
    <w:rsid w:val="006A05EC"/>
    <w:rsid w:val="006A71E7"/>
    <w:rsid w:val="006E33F8"/>
    <w:rsid w:val="007466F4"/>
    <w:rsid w:val="00760209"/>
    <w:rsid w:val="007852A7"/>
    <w:rsid w:val="00797F2F"/>
    <w:rsid w:val="007A2E43"/>
    <w:rsid w:val="007B7F9D"/>
    <w:rsid w:val="007C2CDB"/>
    <w:rsid w:val="007F76BF"/>
    <w:rsid w:val="00841A78"/>
    <w:rsid w:val="008628EB"/>
    <w:rsid w:val="00887D1A"/>
    <w:rsid w:val="008A1312"/>
    <w:rsid w:val="008C39B5"/>
    <w:rsid w:val="008C53D5"/>
    <w:rsid w:val="008E21F0"/>
    <w:rsid w:val="008E4E38"/>
    <w:rsid w:val="008E71BE"/>
    <w:rsid w:val="008F0BD2"/>
    <w:rsid w:val="008F2DBF"/>
    <w:rsid w:val="00912852"/>
    <w:rsid w:val="00913052"/>
    <w:rsid w:val="00926EFF"/>
    <w:rsid w:val="00937F8F"/>
    <w:rsid w:val="0094588B"/>
    <w:rsid w:val="0094718F"/>
    <w:rsid w:val="009827F5"/>
    <w:rsid w:val="009C2410"/>
    <w:rsid w:val="009C59F4"/>
    <w:rsid w:val="009F78F2"/>
    <w:rsid w:val="00A143D7"/>
    <w:rsid w:val="00A40273"/>
    <w:rsid w:val="00A90432"/>
    <w:rsid w:val="00A9089D"/>
    <w:rsid w:val="00AF26BE"/>
    <w:rsid w:val="00AF32D0"/>
    <w:rsid w:val="00AF4733"/>
    <w:rsid w:val="00B104B0"/>
    <w:rsid w:val="00B20A8E"/>
    <w:rsid w:val="00B24FA9"/>
    <w:rsid w:val="00B518A5"/>
    <w:rsid w:val="00B607BB"/>
    <w:rsid w:val="00B90A7A"/>
    <w:rsid w:val="00B975F8"/>
    <w:rsid w:val="00BA2546"/>
    <w:rsid w:val="00BB05B3"/>
    <w:rsid w:val="00BB6951"/>
    <w:rsid w:val="00BC08BF"/>
    <w:rsid w:val="00C119EF"/>
    <w:rsid w:val="00C275E4"/>
    <w:rsid w:val="00CB4BD3"/>
    <w:rsid w:val="00CB764A"/>
    <w:rsid w:val="00CC314B"/>
    <w:rsid w:val="00CC5A67"/>
    <w:rsid w:val="00CC7DC5"/>
    <w:rsid w:val="00CD3F52"/>
    <w:rsid w:val="00CE00C0"/>
    <w:rsid w:val="00CF5AE8"/>
    <w:rsid w:val="00D1428C"/>
    <w:rsid w:val="00D27E81"/>
    <w:rsid w:val="00D41F1D"/>
    <w:rsid w:val="00D47802"/>
    <w:rsid w:val="00D5402E"/>
    <w:rsid w:val="00D70C89"/>
    <w:rsid w:val="00D756B5"/>
    <w:rsid w:val="00D774AE"/>
    <w:rsid w:val="00D841D9"/>
    <w:rsid w:val="00D87582"/>
    <w:rsid w:val="00DC2202"/>
    <w:rsid w:val="00E166D6"/>
    <w:rsid w:val="00E22D74"/>
    <w:rsid w:val="00E46189"/>
    <w:rsid w:val="00E47353"/>
    <w:rsid w:val="00E60ADC"/>
    <w:rsid w:val="00E67B88"/>
    <w:rsid w:val="00E77103"/>
    <w:rsid w:val="00E905DC"/>
    <w:rsid w:val="00E9649F"/>
    <w:rsid w:val="00E96B8F"/>
    <w:rsid w:val="00EA0FFC"/>
    <w:rsid w:val="00EB4E84"/>
    <w:rsid w:val="00ED0EF8"/>
    <w:rsid w:val="00EE30DF"/>
    <w:rsid w:val="00EF0D4A"/>
    <w:rsid w:val="00F44ED8"/>
    <w:rsid w:val="00F5325D"/>
    <w:rsid w:val="00F97520"/>
    <w:rsid w:val="00FD6872"/>
    <w:rsid w:val="01317F69"/>
    <w:rsid w:val="01AF70E0"/>
    <w:rsid w:val="01BF5575"/>
    <w:rsid w:val="01C614AB"/>
    <w:rsid w:val="022B2C0A"/>
    <w:rsid w:val="029579D0"/>
    <w:rsid w:val="036864C0"/>
    <w:rsid w:val="03D42E2E"/>
    <w:rsid w:val="055A7363"/>
    <w:rsid w:val="05E27A84"/>
    <w:rsid w:val="05F0018F"/>
    <w:rsid w:val="05FA6D67"/>
    <w:rsid w:val="0627337D"/>
    <w:rsid w:val="064C75F3"/>
    <w:rsid w:val="06A411DD"/>
    <w:rsid w:val="093323A4"/>
    <w:rsid w:val="09727371"/>
    <w:rsid w:val="097F55EA"/>
    <w:rsid w:val="0A4505E1"/>
    <w:rsid w:val="0AD6392F"/>
    <w:rsid w:val="0B903ADE"/>
    <w:rsid w:val="0C0A1AE2"/>
    <w:rsid w:val="0CAE6912"/>
    <w:rsid w:val="0D75742F"/>
    <w:rsid w:val="0DAE215D"/>
    <w:rsid w:val="0DCB704F"/>
    <w:rsid w:val="0DDA7292"/>
    <w:rsid w:val="0E4806A0"/>
    <w:rsid w:val="0EB16245"/>
    <w:rsid w:val="0F9718DF"/>
    <w:rsid w:val="0F9B0CA3"/>
    <w:rsid w:val="0FA97864"/>
    <w:rsid w:val="10E723F2"/>
    <w:rsid w:val="11537A88"/>
    <w:rsid w:val="11CB3AC2"/>
    <w:rsid w:val="11E84674"/>
    <w:rsid w:val="12940358"/>
    <w:rsid w:val="141229FD"/>
    <w:rsid w:val="14F371D1"/>
    <w:rsid w:val="156D6384"/>
    <w:rsid w:val="159348F7"/>
    <w:rsid w:val="18736C61"/>
    <w:rsid w:val="187F3B68"/>
    <w:rsid w:val="19145B32"/>
    <w:rsid w:val="19AC3F3D"/>
    <w:rsid w:val="1A13022B"/>
    <w:rsid w:val="1A652887"/>
    <w:rsid w:val="1AC63078"/>
    <w:rsid w:val="1C725E21"/>
    <w:rsid w:val="1CD37CCF"/>
    <w:rsid w:val="1CF118D4"/>
    <w:rsid w:val="1DCF493A"/>
    <w:rsid w:val="1ED33FB6"/>
    <w:rsid w:val="1EE12B77"/>
    <w:rsid w:val="1F2831B5"/>
    <w:rsid w:val="1F38206B"/>
    <w:rsid w:val="1F8D23B7"/>
    <w:rsid w:val="1FEB67D4"/>
    <w:rsid w:val="20FD17BE"/>
    <w:rsid w:val="216536A1"/>
    <w:rsid w:val="2169341D"/>
    <w:rsid w:val="216C24A0"/>
    <w:rsid w:val="21863561"/>
    <w:rsid w:val="21BE2CFB"/>
    <w:rsid w:val="22087AAA"/>
    <w:rsid w:val="225A6695"/>
    <w:rsid w:val="22FD5A3B"/>
    <w:rsid w:val="231D53F3"/>
    <w:rsid w:val="24572F93"/>
    <w:rsid w:val="24F674E5"/>
    <w:rsid w:val="262F2F49"/>
    <w:rsid w:val="26993D37"/>
    <w:rsid w:val="26AF5F0D"/>
    <w:rsid w:val="26C8461C"/>
    <w:rsid w:val="27160EE4"/>
    <w:rsid w:val="29D551AF"/>
    <w:rsid w:val="2AC84BEB"/>
    <w:rsid w:val="2B0A5203"/>
    <w:rsid w:val="2B5244B4"/>
    <w:rsid w:val="2D0A29B7"/>
    <w:rsid w:val="2DDA60A5"/>
    <w:rsid w:val="2E2E745B"/>
    <w:rsid w:val="2F3C7955"/>
    <w:rsid w:val="2F4D56BE"/>
    <w:rsid w:val="2F961B57"/>
    <w:rsid w:val="30427416"/>
    <w:rsid w:val="319B4E07"/>
    <w:rsid w:val="31F75DB5"/>
    <w:rsid w:val="323F5AE4"/>
    <w:rsid w:val="33A930DF"/>
    <w:rsid w:val="352A5AEB"/>
    <w:rsid w:val="36317AE8"/>
    <w:rsid w:val="376D2502"/>
    <w:rsid w:val="38083EAE"/>
    <w:rsid w:val="38A74091"/>
    <w:rsid w:val="38E26DA6"/>
    <w:rsid w:val="39F452CD"/>
    <w:rsid w:val="3AB30274"/>
    <w:rsid w:val="3D4225DB"/>
    <w:rsid w:val="3D4520CB"/>
    <w:rsid w:val="3DB72FC9"/>
    <w:rsid w:val="3EB62267"/>
    <w:rsid w:val="3EFC2A06"/>
    <w:rsid w:val="3F210C30"/>
    <w:rsid w:val="3F89533D"/>
    <w:rsid w:val="3FD53DD8"/>
    <w:rsid w:val="408847A8"/>
    <w:rsid w:val="4125649B"/>
    <w:rsid w:val="41727207"/>
    <w:rsid w:val="41923405"/>
    <w:rsid w:val="41BB6E00"/>
    <w:rsid w:val="41BE41FA"/>
    <w:rsid w:val="43000F6E"/>
    <w:rsid w:val="43664B49"/>
    <w:rsid w:val="44BF09B5"/>
    <w:rsid w:val="44ED7CA9"/>
    <w:rsid w:val="455A14D6"/>
    <w:rsid w:val="45B1654F"/>
    <w:rsid w:val="45CA3F23"/>
    <w:rsid w:val="46456C98"/>
    <w:rsid w:val="46DE7ADD"/>
    <w:rsid w:val="46EB783F"/>
    <w:rsid w:val="473531B0"/>
    <w:rsid w:val="477C2817"/>
    <w:rsid w:val="477D340C"/>
    <w:rsid w:val="47924B4F"/>
    <w:rsid w:val="48FC3F85"/>
    <w:rsid w:val="497526AF"/>
    <w:rsid w:val="49883A6B"/>
    <w:rsid w:val="4A3E237C"/>
    <w:rsid w:val="4AF56B84"/>
    <w:rsid w:val="4BCA2166"/>
    <w:rsid w:val="4C991AEB"/>
    <w:rsid w:val="4E037B64"/>
    <w:rsid w:val="50A54F03"/>
    <w:rsid w:val="51510BE7"/>
    <w:rsid w:val="5187285A"/>
    <w:rsid w:val="520E6AD8"/>
    <w:rsid w:val="52C92AF8"/>
    <w:rsid w:val="5311062D"/>
    <w:rsid w:val="53BB19D7"/>
    <w:rsid w:val="546D5D37"/>
    <w:rsid w:val="54CA13DC"/>
    <w:rsid w:val="55272665"/>
    <w:rsid w:val="55A41C2D"/>
    <w:rsid w:val="564C1367"/>
    <w:rsid w:val="56C65BD3"/>
    <w:rsid w:val="57525A8B"/>
    <w:rsid w:val="57CE2F91"/>
    <w:rsid w:val="57F64296"/>
    <w:rsid w:val="58FA6008"/>
    <w:rsid w:val="591744C4"/>
    <w:rsid w:val="595474C6"/>
    <w:rsid w:val="595B6559"/>
    <w:rsid w:val="59AF6DF2"/>
    <w:rsid w:val="5C1B42CB"/>
    <w:rsid w:val="5C8C341B"/>
    <w:rsid w:val="5D914612"/>
    <w:rsid w:val="5DB22A0D"/>
    <w:rsid w:val="5F2D41D5"/>
    <w:rsid w:val="5F724B4A"/>
    <w:rsid w:val="5F872886"/>
    <w:rsid w:val="5FAB1E0A"/>
    <w:rsid w:val="60191BB5"/>
    <w:rsid w:val="606C77EB"/>
    <w:rsid w:val="61E17D65"/>
    <w:rsid w:val="62410803"/>
    <w:rsid w:val="62436329"/>
    <w:rsid w:val="62BF00A6"/>
    <w:rsid w:val="646507D9"/>
    <w:rsid w:val="66903B07"/>
    <w:rsid w:val="67B81568"/>
    <w:rsid w:val="67D00EAF"/>
    <w:rsid w:val="687A05CB"/>
    <w:rsid w:val="69C841B1"/>
    <w:rsid w:val="69F83E9D"/>
    <w:rsid w:val="6A3D2BDB"/>
    <w:rsid w:val="6AAA0797"/>
    <w:rsid w:val="6B0D3978"/>
    <w:rsid w:val="6B6F1F3D"/>
    <w:rsid w:val="6C9F6852"/>
    <w:rsid w:val="6CF0610E"/>
    <w:rsid w:val="6D4F42A6"/>
    <w:rsid w:val="6DD93FE6"/>
    <w:rsid w:val="6EB34837"/>
    <w:rsid w:val="6F062BB9"/>
    <w:rsid w:val="6F5C6C7D"/>
    <w:rsid w:val="70294DB1"/>
    <w:rsid w:val="70744BA6"/>
    <w:rsid w:val="70FD7FEB"/>
    <w:rsid w:val="729D55E2"/>
    <w:rsid w:val="72CA214F"/>
    <w:rsid w:val="73221F8B"/>
    <w:rsid w:val="74BC2AB0"/>
    <w:rsid w:val="74D177C5"/>
    <w:rsid w:val="75222A85"/>
    <w:rsid w:val="75F20278"/>
    <w:rsid w:val="769413F2"/>
    <w:rsid w:val="77062342"/>
    <w:rsid w:val="77975BED"/>
    <w:rsid w:val="79222CE5"/>
    <w:rsid w:val="7AF366E7"/>
    <w:rsid w:val="7B1E609F"/>
    <w:rsid w:val="7BA75723"/>
    <w:rsid w:val="7C5E2286"/>
    <w:rsid w:val="7C765833"/>
    <w:rsid w:val="7CF20C20"/>
    <w:rsid w:val="7D2F3C22"/>
    <w:rsid w:val="7D6E02A7"/>
    <w:rsid w:val="7DE71E07"/>
    <w:rsid w:val="7E447259"/>
    <w:rsid w:val="7E8946B4"/>
    <w:rsid w:val="7F3E014D"/>
    <w:rsid w:val="7F453289"/>
    <w:rsid w:val="7F6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240" w:line="560" w:lineRule="exac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40" w:after="240" w:line="560" w:lineRule="exact"/>
      <w:outlineLvl w:val="1"/>
    </w:pPr>
    <w:rPr>
      <w:rFonts w:ascii="Times New Roman" w:hAnsi="Times New Roman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560" w:lineRule="exac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楷体" w:cstheme="majorBidi"/>
      <w:b/>
      <w:bCs/>
      <w:sz w:val="32"/>
      <w:szCs w:val="32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23">
    <w:name w:val="标题 3 字符"/>
    <w:basedOn w:val="15"/>
    <w:link w:val="4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4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D1480-D61E-4179-9EAD-A32234AEA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1403</Words>
  <Characters>1671</Characters>
  <Lines>28</Lines>
  <Paragraphs>7</Paragraphs>
  <TotalTime>9</TotalTime>
  <ScaleCrop>false</ScaleCrop>
  <LinksUpToDate>false</LinksUpToDate>
  <CharactersWithSpaces>1867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2024-02-28T07:30:00Z</dcterms:created>
  <dc:creator>1832679649@qq.com</dc:creator>
  <cp:lastModifiedBy>彭蜀君</cp:lastModifiedBy>
  <dcterms:modified xsi:type="dcterms:W3CDTF">2025-03-10T03:03:23Z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A9F0AAFC0E4A4DBD931DEA547E6CE193_13</vt:lpwstr>
  </property>
</Properties>
</file>