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25EF07">
      <w:pPr>
        <w:rPr>
          <w:rFonts w:ascii="宋体GB2312" w:hAnsi="黑体" w:eastAsia="宋体GB2312"/>
          <w:b/>
          <w:sz w:val="36"/>
          <w:szCs w:val="36"/>
        </w:rPr>
      </w:pPr>
      <w:r>
        <w:rPr>
          <w:rFonts w:hint="eastAsia" w:ascii="宋体GB2312" w:eastAsia="宋体GB2312" w:hAnsiTheme="minorEastAsia"/>
          <w:b/>
          <w:sz w:val="24"/>
          <w:szCs w:val="24"/>
        </w:rPr>
        <w:t>附件</w:t>
      </w:r>
      <w:r>
        <w:rPr>
          <w:rFonts w:ascii="宋体GB2312" w:eastAsia="宋体GB2312" w:hAnsiTheme="minorEastAsia"/>
          <w:b/>
          <w:sz w:val="24"/>
          <w:szCs w:val="24"/>
        </w:rPr>
        <w:t>2</w:t>
      </w:r>
    </w:p>
    <w:p w14:paraId="06518693">
      <w:pPr>
        <w:spacing w:before="180" w:beforeLines="50" w:after="180" w:afterLines="50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四川大学2</w:t>
      </w:r>
      <w:r>
        <w:rPr>
          <w:rFonts w:ascii="黑体" w:hAnsi="黑体" w:eastAsia="黑体"/>
          <w:b/>
          <w:sz w:val="36"/>
          <w:szCs w:val="36"/>
        </w:rPr>
        <w:t>02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/>
          <w:b/>
          <w:sz w:val="36"/>
          <w:szCs w:val="36"/>
        </w:rPr>
        <w:t>年“百佳”学生集体评审表</w:t>
      </w:r>
    </w:p>
    <w:tbl>
      <w:tblPr>
        <w:tblStyle w:val="5"/>
        <w:tblW w:w="998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701"/>
        <w:gridCol w:w="1701"/>
        <w:gridCol w:w="1276"/>
        <w:gridCol w:w="1843"/>
        <w:gridCol w:w="1760"/>
      </w:tblGrid>
      <w:tr w14:paraId="260E22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86309">
            <w:pPr>
              <w:adjustRightInd/>
              <w:snapToGrid/>
              <w:spacing w:after="180" w:afterLines="50"/>
              <w:jc w:val="right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  <w:bookmarkStart w:id="0" w:name="_Hlk29309081"/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</w:rPr>
              <w:t xml:space="preserve">                                                     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szCs w:val="24"/>
              </w:rPr>
              <w:t>填表日期：   年   月   日</w:t>
            </w:r>
          </w:p>
        </w:tc>
      </w:tr>
      <w:tr w14:paraId="1E720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572A1">
            <w:pPr>
              <w:adjustRightInd/>
              <w:snapToGrid/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szCs w:val="24"/>
              </w:rPr>
              <w:t>集体名称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7E157">
            <w:pPr>
              <w:adjustRightInd/>
              <w:snapToGrid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86A88">
            <w:pPr>
              <w:adjustRightInd/>
              <w:snapToGrid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szCs w:val="24"/>
              </w:rPr>
              <w:t>院系名称</w:t>
            </w:r>
          </w:p>
        </w:tc>
        <w:tc>
          <w:tcPr>
            <w:tcW w:w="36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B3636">
            <w:pPr>
              <w:adjustRightInd/>
              <w:snapToGrid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</w:p>
        </w:tc>
      </w:tr>
      <w:tr w14:paraId="66AE05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0E38F">
            <w:pPr>
              <w:adjustRightInd/>
              <w:snapToGrid/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szCs w:val="24"/>
              </w:rPr>
              <w:t>集体类别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5F0A1">
            <w:pPr>
              <w:adjustRightInd/>
              <w:snapToGrid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23EB5"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szCs w:val="24"/>
              </w:rPr>
              <w:t>集体负责学生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D11E7B">
            <w:pPr>
              <w:adjustRightInd/>
              <w:snapToGrid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43984">
            <w:pPr>
              <w:adjustRightInd/>
              <w:snapToGrid/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34E21">
            <w:pPr>
              <w:adjustRightInd/>
              <w:snapToGrid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</w:rPr>
            </w:pPr>
          </w:p>
        </w:tc>
      </w:tr>
      <w:tr w14:paraId="655ACF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3A820">
            <w:pPr>
              <w:adjustRightInd/>
              <w:snapToGrid/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szCs w:val="24"/>
              </w:rPr>
              <w:t>集体人数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0774E">
            <w:pPr>
              <w:adjustRightInd/>
              <w:snapToGrid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9B7FA">
            <w:pPr>
              <w:adjustRightInd/>
              <w:snapToGrid/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szCs w:val="24"/>
              </w:rPr>
              <w:t>党员比例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0F574">
            <w:pPr>
              <w:adjustRightInd/>
              <w:snapToGrid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808080" w:themeColor="background1" w:themeShade="80"/>
                <w:sz w:val="21"/>
                <w:szCs w:val="21"/>
              </w:rPr>
              <w:t>包含预备党员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83296">
            <w:pPr>
              <w:adjustRightInd/>
              <w:snapToGrid/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szCs w:val="24"/>
              </w:rPr>
              <w:t>集体平均成绩（绩点）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4E123">
            <w:pPr>
              <w:adjustRightInd/>
              <w:snapToGrid/>
              <w:rPr>
                <w:rFonts w:ascii="仿宋" w:hAnsi="仿宋" w:eastAsia="仿宋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hint="eastAsia" w:ascii="仿宋" w:hAnsi="仿宋" w:eastAsia="仿宋" w:cs="宋体"/>
                <w:color w:val="808080" w:themeColor="background1" w:themeShade="80"/>
                <w:sz w:val="21"/>
                <w:szCs w:val="21"/>
              </w:rPr>
              <w:t>所在学历层次全部课程平均成绩</w:t>
            </w:r>
          </w:p>
        </w:tc>
      </w:tr>
      <w:tr w14:paraId="541F11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05819">
            <w:pPr>
              <w:adjustRightInd/>
              <w:snapToGrid/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szCs w:val="24"/>
              </w:rPr>
              <w:t>英语四级通过比例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80250">
            <w:pPr>
              <w:adjustRightInd/>
              <w:snapToGrid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02BEE">
            <w:pPr>
              <w:adjustRightInd/>
              <w:snapToGrid/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szCs w:val="24"/>
              </w:rPr>
              <w:t>英语六级通过比例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20176">
            <w:pPr>
              <w:adjustRightInd/>
              <w:snapToGrid/>
              <w:rPr>
                <w:rFonts w:ascii="仿宋" w:hAnsi="仿宋" w:eastAsia="仿宋" w:cs="宋体"/>
                <w:color w:val="FF000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2D3E0">
            <w:pPr>
              <w:adjustRightInd/>
              <w:snapToGrid/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szCs w:val="24"/>
              </w:rPr>
              <w:t>集体深造率</w:t>
            </w:r>
          </w:p>
          <w:p w14:paraId="51C2D4C4">
            <w:pPr>
              <w:adjustRightInd/>
              <w:snapToGrid/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szCs w:val="24"/>
              </w:rPr>
              <w:t>（仅本科毕业年级填写）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E81C6">
            <w:pPr>
              <w:adjustRightInd/>
              <w:snapToGrid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808080" w:themeColor="background1" w:themeShade="80"/>
                <w:sz w:val="21"/>
                <w:szCs w:val="21"/>
              </w:rPr>
              <w:t>深造学生人数/毕业学生人数</w:t>
            </w:r>
          </w:p>
        </w:tc>
      </w:tr>
      <w:tr w14:paraId="1217B1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15351">
            <w:pPr>
              <w:adjustRightInd/>
              <w:snapToGrid/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szCs w:val="24"/>
              </w:rPr>
              <w:t>集体概况</w:t>
            </w:r>
          </w:p>
          <w:p w14:paraId="064E0BB3">
            <w:pPr>
              <w:adjustRightInd/>
              <w:snapToGrid/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szCs w:val="24"/>
              </w:rPr>
              <w:t>（限1</w:t>
            </w:r>
            <w:r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  <w:t>50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szCs w:val="24"/>
              </w:rPr>
              <w:t>字）</w:t>
            </w:r>
          </w:p>
        </w:tc>
        <w:tc>
          <w:tcPr>
            <w:tcW w:w="82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4391D">
            <w:pPr>
              <w:adjustRightInd/>
              <w:snapToGrid/>
              <w:rPr>
                <w:rFonts w:ascii="仿宋" w:hAnsi="仿宋" w:eastAsia="仿宋" w:cs="宋体"/>
                <w:color w:val="808080" w:themeColor="background1" w:themeShade="80"/>
                <w:sz w:val="21"/>
                <w:szCs w:val="21"/>
              </w:rPr>
            </w:pPr>
          </w:p>
          <w:p w14:paraId="3D920295">
            <w:pPr>
              <w:adjustRightInd/>
              <w:snapToGrid/>
              <w:rPr>
                <w:rFonts w:ascii="仿宋" w:hAnsi="仿宋" w:eastAsia="仿宋" w:cs="宋体"/>
                <w:color w:val="808080" w:themeColor="background1" w:themeShade="80"/>
                <w:sz w:val="21"/>
                <w:szCs w:val="21"/>
              </w:rPr>
            </w:pPr>
          </w:p>
          <w:p w14:paraId="0AD6B3B8">
            <w:pPr>
              <w:adjustRightInd/>
              <w:snapToGrid/>
              <w:rPr>
                <w:rFonts w:ascii="仿宋" w:hAnsi="仿宋" w:eastAsia="仿宋" w:cs="宋体"/>
                <w:color w:val="808080" w:themeColor="background1" w:themeShade="80"/>
                <w:sz w:val="21"/>
                <w:szCs w:val="21"/>
              </w:rPr>
            </w:pPr>
          </w:p>
          <w:p w14:paraId="589321A5">
            <w:pPr>
              <w:adjustRightInd/>
              <w:snapToGrid/>
              <w:rPr>
                <w:rFonts w:ascii="仿宋" w:hAnsi="仿宋" w:eastAsia="仿宋" w:cs="宋体"/>
                <w:color w:val="808080" w:themeColor="background1" w:themeShade="80"/>
                <w:sz w:val="21"/>
                <w:szCs w:val="21"/>
              </w:rPr>
            </w:pPr>
          </w:p>
          <w:p w14:paraId="5D8E94B9">
            <w:pPr>
              <w:adjustRightInd/>
              <w:snapToGrid/>
              <w:rPr>
                <w:rFonts w:ascii="仿宋" w:hAnsi="仿宋" w:eastAsia="仿宋" w:cs="宋体"/>
                <w:color w:val="808080" w:themeColor="background1" w:themeShade="80"/>
                <w:sz w:val="21"/>
                <w:szCs w:val="21"/>
              </w:rPr>
            </w:pPr>
          </w:p>
          <w:p w14:paraId="2D0748C3">
            <w:pPr>
              <w:adjustRightInd/>
              <w:snapToGrid/>
              <w:rPr>
                <w:rFonts w:ascii="仿宋" w:hAnsi="仿宋" w:eastAsia="仿宋" w:cs="宋体"/>
                <w:color w:val="808080" w:themeColor="background1" w:themeShade="80"/>
                <w:sz w:val="21"/>
                <w:szCs w:val="21"/>
              </w:rPr>
            </w:pPr>
          </w:p>
          <w:p w14:paraId="0C31D027">
            <w:pPr>
              <w:adjustRightInd/>
              <w:snapToGrid/>
              <w:rPr>
                <w:rFonts w:ascii="仿宋" w:hAnsi="仿宋" w:eastAsia="仿宋" w:cs="宋体"/>
                <w:color w:val="808080" w:themeColor="background1" w:themeShade="80"/>
                <w:sz w:val="21"/>
                <w:szCs w:val="21"/>
              </w:rPr>
            </w:pPr>
          </w:p>
          <w:p w14:paraId="45964842">
            <w:pPr>
              <w:adjustRightInd/>
              <w:snapToGrid/>
              <w:rPr>
                <w:rFonts w:ascii="仿宋" w:hAnsi="仿宋" w:eastAsia="仿宋" w:cs="宋体"/>
                <w:color w:val="808080" w:themeColor="background1" w:themeShade="80"/>
                <w:sz w:val="21"/>
                <w:szCs w:val="21"/>
              </w:rPr>
            </w:pPr>
          </w:p>
          <w:p w14:paraId="4E665245">
            <w:pPr>
              <w:adjustRightInd/>
              <w:snapToGrid/>
              <w:rPr>
                <w:rFonts w:ascii="仿宋" w:hAnsi="仿宋" w:eastAsia="仿宋" w:cs="宋体"/>
                <w:color w:val="808080" w:themeColor="background1" w:themeShade="80"/>
                <w:sz w:val="21"/>
                <w:szCs w:val="21"/>
              </w:rPr>
            </w:pPr>
          </w:p>
          <w:p w14:paraId="6E718978">
            <w:pPr>
              <w:adjustRightInd/>
              <w:snapToGrid/>
              <w:rPr>
                <w:rFonts w:ascii="仿宋" w:hAnsi="仿宋" w:eastAsia="仿宋" w:cs="宋体"/>
                <w:color w:val="808080" w:themeColor="background1" w:themeShade="80"/>
                <w:sz w:val="21"/>
                <w:szCs w:val="21"/>
              </w:rPr>
            </w:pPr>
          </w:p>
          <w:p w14:paraId="257DC7A0">
            <w:pPr>
              <w:adjustRightInd/>
              <w:snapToGrid/>
              <w:rPr>
                <w:rFonts w:ascii="仿宋" w:hAnsi="仿宋" w:eastAsia="仿宋" w:cs="宋体"/>
                <w:color w:val="808080" w:themeColor="background1" w:themeShade="80"/>
                <w:sz w:val="21"/>
                <w:szCs w:val="21"/>
              </w:rPr>
            </w:pPr>
          </w:p>
          <w:p w14:paraId="05AC76E0">
            <w:pPr>
              <w:adjustRightInd/>
              <w:snapToGrid/>
              <w:rPr>
                <w:rFonts w:ascii="仿宋" w:hAnsi="仿宋" w:eastAsia="仿宋" w:cs="宋体"/>
                <w:color w:val="808080" w:themeColor="background1" w:themeShade="80"/>
                <w:sz w:val="21"/>
                <w:szCs w:val="21"/>
              </w:rPr>
            </w:pPr>
          </w:p>
        </w:tc>
      </w:tr>
      <w:tr w14:paraId="5CC6E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6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D116D">
            <w:pPr>
              <w:adjustRightInd/>
              <w:snapToGrid/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szCs w:val="24"/>
              </w:rPr>
              <w:t>典型事迹</w:t>
            </w:r>
          </w:p>
          <w:p w14:paraId="294F3A29">
            <w:pPr>
              <w:adjustRightInd/>
              <w:snapToGrid/>
              <w:jc w:val="both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szCs w:val="24"/>
              </w:rPr>
              <w:t>（限4</w:t>
            </w:r>
            <w:r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  <w:t>00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szCs w:val="24"/>
              </w:rPr>
              <w:t>字）</w:t>
            </w:r>
          </w:p>
        </w:tc>
        <w:tc>
          <w:tcPr>
            <w:tcW w:w="82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139FF">
            <w:pPr>
              <w:rPr>
                <w:rFonts w:ascii="仿宋" w:hAnsi="仿宋" w:eastAsia="仿宋" w:cs="宋体"/>
                <w:color w:val="808080" w:themeColor="background1" w:themeShade="80"/>
                <w:sz w:val="21"/>
                <w:szCs w:val="21"/>
              </w:rPr>
            </w:pPr>
          </w:p>
          <w:p w14:paraId="01887AB1">
            <w:pPr>
              <w:rPr>
                <w:rFonts w:ascii="仿宋" w:hAnsi="仿宋" w:eastAsia="仿宋" w:cs="宋体"/>
                <w:color w:val="808080" w:themeColor="background1" w:themeShade="80"/>
                <w:sz w:val="21"/>
                <w:szCs w:val="21"/>
              </w:rPr>
            </w:pPr>
          </w:p>
          <w:p w14:paraId="2141E915">
            <w:pPr>
              <w:rPr>
                <w:rFonts w:ascii="仿宋" w:hAnsi="仿宋" w:eastAsia="仿宋" w:cs="宋体"/>
                <w:color w:val="808080" w:themeColor="background1" w:themeShade="80"/>
                <w:sz w:val="21"/>
                <w:szCs w:val="21"/>
              </w:rPr>
            </w:pPr>
          </w:p>
          <w:p w14:paraId="4CDE2330">
            <w:pPr>
              <w:rPr>
                <w:rFonts w:ascii="仿宋" w:hAnsi="仿宋" w:eastAsia="仿宋" w:cs="宋体"/>
                <w:color w:val="808080" w:themeColor="background1" w:themeShade="80"/>
                <w:sz w:val="21"/>
                <w:szCs w:val="21"/>
              </w:rPr>
            </w:pPr>
          </w:p>
          <w:p w14:paraId="3CC676BF">
            <w:pPr>
              <w:rPr>
                <w:rFonts w:ascii="仿宋" w:hAnsi="仿宋" w:eastAsia="仿宋" w:cs="宋体"/>
                <w:color w:val="808080" w:themeColor="background1" w:themeShade="80"/>
                <w:sz w:val="21"/>
                <w:szCs w:val="21"/>
              </w:rPr>
            </w:pPr>
          </w:p>
          <w:p w14:paraId="55F49404">
            <w:pPr>
              <w:rPr>
                <w:rFonts w:ascii="仿宋" w:hAnsi="仿宋" w:eastAsia="仿宋" w:cs="宋体"/>
                <w:color w:val="808080" w:themeColor="background1" w:themeShade="80"/>
                <w:sz w:val="21"/>
                <w:szCs w:val="21"/>
              </w:rPr>
            </w:pPr>
          </w:p>
          <w:p w14:paraId="529E0E45">
            <w:pPr>
              <w:rPr>
                <w:rFonts w:ascii="仿宋" w:hAnsi="仿宋" w:eastAsia="仿宋" w:cs="宋体"/>
                <w:color w:val="808080" w:themeColor="background1" w:themeShade="80"/>
                <w:sz w:val="21"/>
                <w:szCs w:val="21"/>
              </w:rPr>
            </w:pPr>
          </w:p>
          <w:p w14:paraId="65090ADF">
            <w:pPr>
              <w:rPr>
                <w:rFonts w:ascii="仿宋" w:hAnsi="仿宋" w:eastAsia="仿宋" w:cs="宋体"/>
                <w:color w:val="808080" w:themeColor="background1" w:themeShade="80"/>
                <w:sz w:val="21"/>
                <w:szCs w:val="21"/>
              </w:rPr>
            </w:pPr>
          </w:p>
          <w:p w14:paraId="625F7E97">
            <w:pPr>
              <w:rPr>
                <w:rFonts w:ascii="仿宋" w:hAnsi="仿宋" w:eastAsia="仿宋" w:cs="宋体"/>
                <w:color w:val="808080" w:themeColor="background1" w:themeShade="80"/>
                <w:sz w:val="21"/>
                <w:szCs w:val="21"/>
              </w:rPr>
            </w:pPr>
          </w:p>
          <w:p w14:paraId="6DC2CD3E">
            <w:pPr>
              <w:rPr>
                <w:rFonts w:ascii="仿宋" w:hAnsi="仿宋" w:eastAsia="仿宋" w:cs="宋体"/>
                <w:color w:val="808080" w:themeColor="background1" w:themeShade="80"/>
                <w:sz w:val="21"/>
                <w:szCs w:val="21"/>
              </w:rPr>
            </w:pPr>
          </w:p>
          <w:p w14:paraId="459E6AFD">
            <w:pPr>
              <w:rPr>
                <w:rFonts w:ascii="仿宋" w:hAnsi="仿宋" w:eastAsia="仿宋" w:cs="宋体"/>
                <w:color w:val="808080" w:themeColor="background1" w:themeShade="80"/>
                <w:sz w:val="21"/>
                <w:szCs w:val="21"/>
              </w:rPr>
            </w:pPr>
          </w:p>
          <w:p w14:paraId="5CC9E293">
            <w:pPr>
              <w:rPr>
                <w:rFonts w:ascii="仿宋" w:hAnsi="仿宋" w:eastAsia="仿宋" w:cs="宋体"/>
                <w:color w:val="808080" w:themeColor="background1" w:themeShade="80"/>
                <w:sz w:val="21"/>
                <w:szCs w:val="21"/>
              </w:rPr>
            </w:pPr>
          </w:p>
          <w:p w14:paraId="04C6143A">
            <w:pPr>
              <w:rPr>
                <w:rFonts w:ascii="仿宋" w:hAnsi="仿宋" w:eastAsia="仿宋" w:cs="宋体"/>
                <w:color w:val="808080" w:themeColor="background1" w:themeShade="80"/>
                <w:sz w:val="21"/>
                <w:szCs w:val="21"/>
              </w:rPr>
            </w:pPr>
          </w:p>
          <w:p w14:paraId="49524ECD">
            <w:pPr>
              <w:rPr>
                <w:rFonts w:ascii="仿宋" w:hAnsi="仿宋" w:eastAsia="仿宋" w:cs="宋体"/>
                <w:color w:val="808080" w:themeColor="background1" w:themeShade="80"/>
                <w:sz w:val="21"/>
                <w:szCs w:val="21"/>
              </w:rPr>
            </w:pPr>
          </w:p>
          <w:p w14:paraId="0C53A526">
            <w:pPr>
              <w:rPr>
                <w:rFonts w:ascii="仿宋" w:hAnsi="仿宋" w:eastAsia="仿宋" w:cs="宋体"/>
                <w:color w:val="808080" w:themeColor="background1" w:themeShade="80"/>
                <w:sz w:val="21"/>
                <w:szCs w:val="21"/>
              </w:rPr>
            </w:pPr>
          </w:p>
          <w:p w14:paraId="1ED1D229">
            <w:pPr>
              <w:rPr>
                <w:rFonts w:ascii="仿宋" w:hAnsi="仿宋" w:eastAsia="仿宋" w:cs="宋体"/>
                <w:color w:val="808080" w:themeColor="background1" w:themeShade="80"/>
                <w:sz w:val="21"/>
                <w:szCs w:val="21"/>
              </w:rPr>
            </w:pPr>
          </w:p>
          <w:p w14:paraId="1ABA96EE">
            <w:pPr>
              <w:rPr>
                <w:rFonts w:ascii="仿宋" w:hAnsi="仿宋" w:eastAsia="仿宋" w:cs="宋体"/>
                <w:color w:val="808080" w:themeColor="background1" w:themeShade="80"/>
                <w:sz w:val="21"/>
                <w:szCs w:val="21"/>
              </w:rPr>
            </w:pPr>
          </w:p>
          <w:p w14:paraId="7617B7A5">
            <w:pPr>
              <w:rPr>
                <w:rFonts w:ascii="仿宋" w:hAnsi="仿宋" w:eastAsia="仿宋" w:cs="宋体"/>
                <w:color w:val="808080" w:themeColor="background1" w:themeShade="80"/>
                <w:sz w:val="21"/>
                <w:szCs w:val="21"/>
              </w:rPr>
            </w:pPr>
          </w:p>
          <w:p w14:paraId="77B745C5">
            <w:pPr>
              <w:rPr>
                <w:rFonts w:ascii="仿宋" w:hAnsi="仿宋" w:eastAsia="仿宋" w:cs="宋体"/>
                <w:color w:val="808080" w:themeColor="background1" w:themeShade="80"/>
                <w:sz w:val="21"/>
                <w:szCs w:val="21"/>
              </w:rPr>
            </w:pPr>
          </w:p>
          <w:p w14:paraId="0D94E69C">
            <w:pPr>
              <w:rPr>
                <w:rFonts w:ascii="仿宋" w:hAnsi="仿宋" w:eastAsia="仿宋" w:cs="宋体"/>
                <w:color w:val="808080" w:themeColor="background1" w:themeShade="80"/>
                <w:sz w:val="21"/>
                <w:szCs w:val="21"/>
              </w:rPr>
            </w:pPr>
          </w:p>
        </w:tc>
      </w:tr>
      <w:tr w14:paraId="13BAAE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17F76">
            <w:pPr>
              <w:adjustRightInd/>
              <w:snapToGrid/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szCs w:val="24"/>
              </w:rPr>
              <w:t xml:space="preserve"> 代表性成果、所获荣誉及奖励</w:t>
            </w:r>
          </w:p>
        </w:tc>
        <w:tc>
          <w:tcPr>
            <w:tcW w:w="82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59116">
            <w:pPr>
              <w:adjustRightInd/>
              <w:snapToGrid/>
              <w:rPr>
                <w:rFonts w:hint="eastAsia" w:ascii="仿宋" w:hAnsi="仿宋" w:eastAsia="仿宋" w:cs="宋体"/>
                <w:color w:val="808080" w:themeColor="background1" w:themeShade="8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808080" w:themeColor="background1" w:themeShade="80"/>
                <w:sz w:val="21"/>
                <w:szCs w:val="21"/>
                <w:lang w:eastAsia="zh-CN"/>
              </w:rPr>
              <w:t>（集体仅填报</w:t>
            </w:r>
            <w:r>
              <w:rPr>
                <w:rFonts w:hint="eastAsia" w:ascii="仿宋" w:hAnsi="仿宋" w:eastAsia="仿宋" w:cs="宋体"/>
                <w:color w:val="808080" w:themeColor="background1" w:themeShade="80"/>
                <w:sz w:val="21"/>
                <w:szCs w:val="21"/>
                <w:u w:val="single"/>
                <w:lang w:val="en-US" w:eastAsia="zh-CN"/>
              </w:rPr>
              <w:t>最具代表性的</w:t>
            </w:r>
            <w:bookmarkStart w:id="1" w:name="_GoBack"/>
            <w:bookmarkEnd w:id="1"/>
            <w:r>
              <w:rPr>
                <w:rFonts w:hint="eastAsia" w:ascii="仿宋" w:hAnsi="仿宋" w:eastAsia="仿宋" w:cs="宋体"/>
                <w:color w:val="808080" w:themeColor="background1" w:themeShade="80"/>
                <w:sz w:val="21"/>
                <w:szCs w:val="21"/>
                <w:lang w:eastAsia="zh-CN"/>
              </w:rPr>
              <w:t>成果、荣誉及</w:t>
            </w:r>
            <w:r>
              <w:rPr>
                <w:rFonts w:hint="eastAsia" w:ascii="仿宋" w:hAnsi="仿宋" w:eastAsia="仿宋" w:cs="宋体"/>
                <w:color w:val="808080" w:themeColor="background1" w:themeShade="80"/>
                <w:sz w:val="21"/>
                <w:szCs w:val="21"/>
                <w:lang w:val="en-US" w:eastAsia="zh-CN"/>
              </w:rPr>
              <w:t>奖励</w:t>
            </w:r>
            <w:r>
              <w:rPr>
                <w:rFonts w:hint="eastAsia" w:ascii="仿宋" w:hAnsi="仿宋" w:eastAsia="仿宋" w:cs="宋体"/>
                <w:color w:val="808080" w:themeColor="background1" w:themeShade="80"/>
                <w:sz w:val="21"/>
                <w:szCs w:val="21"/>
                <w:lang w:eastAsia="zh-CN"/>
              </w:rPr>
              <w:t>；集体成员仅填报</w:t>
            </w:r>
            <w:r>
              <w:rPr>
                <w:rFonts w:hint="eastAsia" w:ascii="仿宋" w:hAnsi="仿宋" w:eastAsia="仿宋" w:cs="宋体"/>
                <w:color w:val="808080" w:themeColor="background1" w:themeShade="80"/>
                <w:sz w:val="21"/>
                <w:szCs w:val="21"/>
                <w:u w:val="single"/>
                <w:lang w:eastAsia="zh-CN"/>
              </w:rPr>
              <w:t>本学历层次期间</w:t>
            </w:r>
            <w:r>
              <w:rPr>
                <w:rFonts w:hint="eastAsia" w:ascii="仿宋" w:hAnsi="仿宋" w:eastAsia="仿宋" w:cs="宋体"/>
                <w:color w:val="808080" w:themeColor="background1" w:themeShade="80"/>
                <w:sz w:val="21"/>
                <w:szCs w:val="21"/>
                <w:lang w:eastAsia="zh-CN"/>
              </w:rPr>
              <w:t>所获成果、荣誉及奖励）</w:t>
            </w:r>
          </w:p>
          <w:p w14:paraId="10A17E8A">
            <w:pPr>
              <w:rPr>
                <w:rFonts w:ascii="仿宋" w:hAnsi="仿宋" w:eastAsia="仿宋" w:cs="宋体"/>
                <w:color w:val="808080" w:themeColor="background1" w:themeShade="80"/>
                <w:sz w:val="21"/>
                <w:szCs w:val="21"/>
              </w:rPr>
            </w:pPr>
          </w:p>
          <w:p w14:paraId="03E84236">
            <w:pPr>
              <w:rPr>
                <w:rFonts w:ascii="仿宋" w:hAnsi="仿宋" w:eastAsia="仿宋" w:cs="宋体"/>
                <w:color w:val="808080" w:themeColor="background1" w:themeShade="80"/>
                <w:sz w:val="21"/>
                <w:szCs w:val="21"/>
              </w:rPr>
            </w:pPr>
          </w:p>
          <w:p w14:paraId="10638087">
            <w:pPr>
              <w:rPr>
                <w:rFonts w:ascii="仿宋" w:hAnsi="仿宋" w:eastAsia="仿宋" w:cs="宋体"/>
                <w:color w:val="808080" w:themeColor="background1" w:themeShade="80"/>
                <w:sz w:val="21"/>
                <w:szCs w:val="21"/>
              </w:rPr>
            </w:pPr>
          </w:p>
          <w:p w14:paraId="6BC126E9">
            <w:pPr>
              <w:rPr>
                <w:rFonts w:ascii="仿宋" w:hAnsi="仿宋" w:eastAsia="仿宋" w:cs="宋体"/>
                <w:color w:val="808080" w:themeColor="background1" w:themeShade="80"/>
                <w:sz w:val="21"/>
                <w:szCs w:val="21"/>
              </w:rPr>
            </w:pPr>
          </w:p>
          <w:p w14:paraId="2C61F82D">
            <w:pPr>
              <w:rPr>
                <w:rFonts w:ascii="仿宋" w:hAnsi="仿宋" w:eastAsia="仿宋" w:cs="宋体"/>
                <w:color w:val="808080" w:themeColor="background1" w:themeShade="80"/>
                <w:sz w:val="21"/>
                <w:szCs w:val="21"/>
              </w:rPr>
            </w:pPr>
          </w:p>
          <w:p w14:paraId="3BBB0B42">
            <w:pPr>
              <w:rPr>
                <w:rFonts w:ascii="仿宋" w:hAnsi="仿宋" w:eastAsia="仿宋" w:cs="宋体"/>
                <w:color w:val="808080" w:themeColor="background1" w:themeShade="80"/>
                <w:sz w:val="21"/>
                <w:szCs w:val="21"/>
              </w:rPr>
            </w:pPr>
          </w:p>
          <w:p w14:paraId="337CC0AC">
            <w:pPr>
              <w:rPr>
                <w:rFonts w:ascii="仿宋" w:hAnsi="仿宋" w:eastAsia="仿宋" w:cs="宋体"/>
                <w:color w:val="808080" w:themeColor="background1" w:themeShade="80"/>
                <w:sz w:val="21"/>
                <w:szCs w:val="21"/>
              </w:rPr>
            </w:pPr>
          </w:p>
          <w:p w14:paraId="18808365">
            <w:pPr>
              <w:rPr>
                <w:rFonts w:ascii="仿宋" w:hAnsi="仿宋" w:eastAsia="仿宋" w:cs="宋体"/>
                <w:color w:val="808080" w:themeColor="background1" w:themeShade="80"/>
                <w:sz w:val="21"/>
                <w:szCs w:val="21"/>
              </w:rPr>
            </w:pPr>
          </w:p>
          <w:p w14:paraId="3C7014F9">
            <w:pPr>
              <w:rPr>
                <w:rFonts w:ascii="仿宋" w:hAnsi="仿宋" w:eastAsia="仿宋" w:cs="宋体"/>
                <w:color w:val="808080" w:themeColor="background1" w:themeShade="80"/>
                <w:sz w:val="21"/>
                <w:szCs w:val="21"/>
              </w:rPr>
            </w:pPr>
          </w:p>
          <w:p w14:paraId="5E2C47B0">
            <w:pPr>
              <w:rPr>
                <w:rFonts w:ascii="仿宋" w:hAnsi="仿宋" w:eastAsia="仿宋" w:cs="宋体"/>
                <w:color w:val="808080" w:themeColor="background1" w:themeShade="80"/>
                <w:sz w:val="21"/>
                <w:szCs w:val="21"/>
              </w:rPr>
            </w:pPr>
          </w:p>
          <w:p w14:paraId="765A4FDF">
            <w:pPr>
              <w:rPr>
                <w:rFonts w:ascii="仿宋" w:hAnsi="仿宋" w:eastAsia="仿宋" w:cs="宋体"/>
                <w:color w:val="808080" w:themeColor="background1" w:themeShade="80"/>
                <w:sz w:val="21"/>
                <w:szCs w:val="21"/>
              </w:rPr>
            </w:pPr>
          </w:p>
          <w:p w14:paraId="4570B06F">
            <w:pPr>
              <w:rPr>
                <w:rFonts w:ascii="仿宋" w:hAnsi="仿宋" w:eastAsia="仿宋" w:cs="宋体"/>
                <w:color w:val="808080" w:themeColor="background1" w:themeShade="80"/>
                <w:sz w:val="21"/>
                <w:szCs w:val="21"/>
              </w:rPr>
            </w:pPr>
          </w:p>
          <w:p w14:paraId="101BACA5">
            <w:pPr>
              <w:rPr>
                <w:rFonts w:ascii="仿宋" w:hAnsi="仿宋" w:eastAsia="仿宋" w:cs="宋体"/>
                <w:color w:val="808080" w:themeColor="background1" w:themeShade="80"/>
                <w:sz w:val="21"/>
                <w:szCs w:val="21"/>
              </w:rPr>
            </w:pPr>
          </w:p>
          <w:p w14:paraId="55C42D60">
            <w:pPr>
              <w:rPr>
                <w:rFonts w:ascii="仿宋" w:hAnsi="仿宋" w:eastAsia="仿宋" w:cs="宋体"/>
                <w:color w:val="808080" w:themeColor="background1" w:themeShade="80"/>
                <w:sz w:val="21"/>
                <w:szCs w:val="21"/>
              </w:rPr>
            </w:pPr>
          </w:p>
          <w:p w14:paraId="6F8685D3">
            <w:pPr>
              <w:rPr>
                <w:rFonts w:ascii="仿宋" w:hAnsi="仿宋" w:eastAsia="仿宋" w:cs="宋体"/>
                <w:color w:val="808080" w:themeColor="background1" w:themeShade="80"/>
                <w:sz w:val="21"/>
                <w:szCs w:val="21"/>
              </w:rPr>
            </w:pPr>
          </w:p>
          <w:p w14:paraId="34D5C6CD">
            <w:pPr>
              <w:rPr>
                <w:rFonts w:ascii="仿宋" w:hAnsi="仿宋" w:eastAsia="仿宋" w:cs="宋体"/>
                <w:color w:val="808080" w:themeColor="background1" w:themeShade="80"/>
                <w:sz w:val="21"/>
                <w:szCs w:val="21"/>
              </w:rPr>
            </w:pPr>
          </w:p>
          <w:p w14:paraId="33504762">
            <w:pPr>
              <w:rPr>
                <w:rFonts w:ascii="仿宋" w:hAnsi="仿宋" w:eastAsia="仿宋" w:cs="宋体"/>
                <w:color w:val="808080" w:themeColor="background1" w:themeShade="80"/>
                <w:sz w:val="21"/>
                <w:szCs w:val="21"/>
              </w:rPr>
            </w:pPr>
          </w:p>
          <w:p w14:paraId="4A59ED65">
            <w:pPr>
              <w:rPr>
                <w:rFonts w:ascii="仿宋" w:hAnsi="仿宋" w:eastAsia="仿宋" w:cs="宋体"/>
                <w:color w:val="808080" w:themeColor="background1" w:themeShade="80"/>
                <w:sz w:val="21"/>
                <w:szCs w:val="21"/>
              </w:rPr>
            </w:pPr>
          </w:p>
          <w:p w14:paraId="773321D3">
            <w:pPr>
              <w:rPr>
                <w:rFonts w:ascii="仿宋" w:hAnsi="仿宋" w:eastAsia="仿宋" w:cs="宋体"/>
                <w:color w:val="808080" w:themeColor="background1" w:themeShade="80"/>
                <w:sz w:val="21"/>
                <w:szCs w:val="21"/>
              </w:rPr>
            </w:pPr>
          </w:p>
          <w:p w14:paraId="743379B4">
            <w:pPr>
              <w:rPr>
                <w:rFonts w:ascii="仿宋" w:hAnsi="仿宋" w:eastAsia="仿宋" w:cs="宋体"/>
                <w:color w:val="808080" w:themeColor="background1" w:themeShade="80"/>
                <w:sz w:val="21"/>
                <w:szCs w:val="21"/>
              </w:rPr>
            </w:pPr>
          </w:p>
          <w:p w14:paraId="3738D60F">
            <w:pPr>
              <w:rPr>
                <w:rFonts w:ascii="仿宋" w:hAnsi="仿宋" w:eastAsia="仿宋" w:cs="宋体"/>
                <w:color w:val="808080" w:themeColor="background1" w:themeShade="80"/>
                <w:sz w:val="21"/>
                <w:szCs w:val="21"/>
              </w:rPr>
            </w:pPr>
          </w:p>
          <w:p w14:paraId="5E816EE7">
            <w:pPr>
              <w:rPr>
                <w:rFonts w:ascii="仿宋" w:hAnsi="仿宋" w:eastAsia="仿宋" w:cs="宋体"/>
                <w:color w:val="808080" w:themeColor="background1" w:themeShade="80"/>
                <w:sz w:val="21"/>
                <w:szCs w:val="21"/>
              </w:rPr>
            </w:pPr>
          </w:p>
          <w:p w14:paraId="57E0EE10">
            <w:pPr>
              <w:rPr>
                <w:rFonts w:ascii="仿宋" w:hAnsi="仿宋" w:eastAsia="仿宋" w:cs="宋体"/>
                <w:color w:val="808080" w:themeColor="background1" w:themeShade="80"/>
                <w:sz w:val="21"/>
                <w:szCs w:val="21"/>
              </w:rPr>
            </w:pPr>
          </w:p>
          <w:p w14:paraId="720EF5E9">
            <w:pPr>
              <w:rPr>
                <w:rFonts w:ascii="仿宋" w:hAnsi="仿宋" w:eastAsia="仿宋" w:cs="宋体"/>
                <w:color w:val="808080" w:themeColor="background1" w:themeShade="80"/>
                <w:sz w:val="21"/>
                <w:szCs w:val="21"/>
              </w:rPr>
            </w:pPr>
          </w:p>
          <w:p w14:paraId="4403643B">
            <w:pPr>
              <w:rPr>
                <w:rFonts w:ascii="仿宋" w:hAnsi="仿宋" w:eastAsia="仿宋" w:cs="宋体"/>
                <w:color w:val="808080" w:themeColor="background1" w:themeShade="80"/>
                <w:sz w:val="21"/>
                <w:szCs w:val="21"/>
              </w:rPr>
            </w:pPr>
          </w:p>
          <w:p w14:paraId="14F9EF4A">
            <w:pPr>
              <w:rPr>
                <w:rFonts w:ascii="仿宋" w:hAnsi="仿宋" w:eastAsia="仿宋" w:cs="宋体"/>
                <w:color w:val="808080" w:themeColor="background1" w:themeShade="80"/>
                <w:sz w:val="21"/>
                <w:szCs w:val="21"/>
              </w:rPr>
            </w:pPr>
          </w:p>
          <w:p w14:paraId="34BC1F56">
            <w:pPr>
              <w:rPr>
                <w:rFonts w:ascii="仿宋" w:hAnsi="仿宋" w:eastAsia="仿宋" w:cs="宋体"/>
                <w:color w:val="808080" w:themeColor="background1" w:themeShade="80"/>
                <w:sz w:val="21"/>
                <w:szCs w:val="21"/>
              </w:rPr>
            </w:pPr>
          </w:p>
        </w:tc>
      </w:tr>
      <w:tr w14:paraId="0EDC34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0FDA6">
            <w:pPr>
              <w:adjustRightInd/>
              <w:snapToGrid/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szCs w:val="24"/>
              </w:rPr>
              <w:t>集体承诺</w:t>
            </w:r>
          </w:p>
        </w:tc>
        <w:tc>
          <w:tcPr>
            <w:tcW w:w="82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23C98C">
            <w:pPr>
              <w:adjustRightInd/>
              <w:snapToGrid/>
              <w:spacing w:before="180" w:beforeLines="50" w:after="180" w:afterLines="50"/>
              <w:ind w:firstLine="480" w:firstLineChars="20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本集体承诺上述材料真实、有效，满足申请评选条件要求，无伪造、编造、篡改、隐瞒等虚假内容。如有不实之处，自愿放弃本次评选资格。</w:t>
            </w:r>
          </w:p>
          <w:p w14:paraId="598F7C19">
            <w:pPr>
              <w:wordWrap w:val="0"/>
              <w:adjustRightInd/>
              <w:snapToGrid/>
              <w:jc w:val="righ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申请集体负责人（签字）：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 xml:space="preserve">              </w:t>
            </w:r>
          </w:p>
          <w:p w14:paraId="6E66D934">
            <w:pPr>
              <w:wordWrap w:val="0"/>
              <w:adjustRightInd/>
              <w:snapToGrid/>
              <w:jc w:val="righ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 xml:space="preserve">日 </w:t>
            </w:r>
          </w:p>
        </w:tc>
      </w:tr>
      <w:tr w14:paraId="56FFE4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59797">
            <w:pPr>
              <w:adjustRightInd/>
              <w:snapToGrid/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szCs w:val="24"/>
              </w:rPr>
              <w:t>院系意见</w:t>
            </w:r>
          </w:p>
        </w:tc>
        <w:tc>
          <w:tcPr>
            <w:tcW w:w="82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80632D">
            <w:pPr>
              <w:adjustRightInd/>
              <w:snapToGrid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</w:p>
          <w:p w14:paraId="3860926A">
            <w:pPr>
              <w:adjustRightInd/>
              <w:snapToGrid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</w:p>
          <w:p w14:paraId="19ADA495">
            <w:pPr>
              <w:adjustRightInd/>
              <w:snapToGrid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</w:p>
          <w:p w14:paraId="3F22BD0D">
            <w:pPr>
              <w:adjustRightInd/>
              <w:snapToGrid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</w:p>
          <w:p w14:paraId="319D8738">
            <w:pPr>
              <w:wordWrap w:val="0"/>
              <w:adjustRightInd/>
              <w:snapToGrid/>
              <w:spacing w:line="360" w:lineRule="auto"/>
              <w:jc w:val="righ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 xml:space="preserve">签字（盖章）： 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 xml:space="preserve">         </w:t>
            </w:r>
          </w:p>
          <w:p w14:paraId="0B0DE2B3">
            <w:pPr>
              <w:wordWrap w:val="0"/>
              <w:adjustRightInd/>
              <w:snapToGrid/>
              <w:spacing w:line="360" w:lineRule="auto"/>
              <w:jc w:val="righ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日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 xml:space="preserve"> </w:t>
            </w:r>
          </w:p>
        </w:tc>
      </w:tr>
      <w:tr w14:paraId="536B7F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D92B6">
            <w:pPr>
              <w:adjustRightInd/>
              <w:snapToGrid/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szCs w:val="24"/>
              </w:rPr>
              <w:t>学校意见</w:t>
            </w:r>
          </w:p>
        </w:tc>
        <w:tc>
          <w:tcPr>
            <w:tcW w:w="82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3E8508">
            <w:pPr>
              <w:adjustRightInd/>
              <w:snapToGrid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</w:p>
          <w:p w14:paraId="4C291FA4">
            <w:pPr>
              <w:adjustRightInd/>
              <w:snapToGrid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</w:p>
          <w:p w14:paraId="4E409F86">
            <w:pPr>
              <w:adjustRightInd/>
              <w:snapToGrid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</w:p>
          <w:p w14:paraId="52420EFA">
            <w:pPr>
              <w:adjustRightInd/>
              <w:snapToGrid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</w:p>
          <w:p w14:paraId="22658A0E">
            <w:pPr>
              <w:wordWrap w:val="0"/>
              <w:adjustRightInd/>
              <w:snapToGrid/>
              <w:spacing w:line="360" w:lineRule="auto"/>
              <w:jc w:val="righ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 xml:space="preserve">签字（盖章）： 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 xml:space="preserve">         </w:t>
            </w:r>
          </w:p>
          <w:p w14:paraId="5493E07D">
            <w:pPr>
              <w:adjustRightInd/>
              <w:snapToGrid/>
              <w:ind w:right="210"/>
              <w:jc w:val="righ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日</w:t>
            </w:r>
          </w:p>
        </w:tc>
      </w:tr>
      <w:bookmarkEnd w:id="0"/>
    </w:tbl>
    <w:p w14:paraId="3E8355E2">
      <w:pPr>
        <w:rPr>
          <w:rFonts w:ascii="仿宋" w:hAnsi="仿宋" w:eastAsia="仿宋" w:cs="Times New Roman"/>
          <w:b/>
          <w:bCs/>
          <w:sz w:val="21"/>
          <w:szCs w:val="21"/>
        </w:rPr>
      </w:pPr>
      <w:r>
        <w:rPr>
          <w:rFonts w:hint="eastAsia" w:ascii="仿宋" w:hAnsi="仿宋" w:eastAsia="仿宋" w:cs="Times New Roman"/>
          <w:b/>
          <w:bCs/>
          <w:sz w:val="21"/>
          <w:szCs w:val="21"/>
        </w:rPr>
        <w:t>备注：</w:t>
      </w:r>
      <w:r>
        <w:rPr>
          <w:rFonts w:hint="eastAsia" w:ascii="仿宋" w:hAnsi="仿宋" w:eastAsia="仿宋" w:cs="Times New Roman"/>
          <w:sz w:val="21"/>
          <w:szCs w:val="21"/>
        </w:rPr>
        <w:t>评审表需双面打印，不超过一页纸。</w:t>
      </w:r>
    </w:p>
    <w:sectPr>
      <w:footerReference r:id="rId3" w:type="default"/>
      <w:pgSz w:w="11906" w:h="16838"/>
      <w:pgMar w:top="1440" w:right="1080" w:bottom="1440" w:left="108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宋体GB2312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74804634"/>
      <w:docPartObj>
        <w:docPartGallery w:val="autotext"/>
      </w:docPartObj>
    </w:sdtPr>
    <w:sdtContent>
      <w:p w14:paraId="7FDE416E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3DB61C09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M5YjZhNjUwOGVmYjM3ZGY2NTFjM2I5OTVmNDNjODAifQ=="/>
  </w:docVars>
  <w:rsids>
    <w:rsidRoot w:val="00DB29CB"/>
    <w:rsid w:val="0000680B"/>
    <w:rsid w:val="00021641"/>
    <w:rsid w:val="00024E37"/>
    <w:rsid w:val="00030D8B"/>
    <w:rsid w:val="00040987"/>
    <w:rsid w:val="00044790"/>
    <w:rsid w:val="00044F8E"/>
    <w:rsid w:val="0007739D"/>
    <w:rsid w:val="00077BCE"/>
    <w:rsid w:val="00084951"/>
    <w:rsid w:val="00093F76"/>
    <w:rsid w:val="000A60EF"/>
    <w:rsid w:val="000A68D1"/>
    <w:rsid w:val="000B63A8"/>
    <w:rsid w:val="000B71BE"/>
    <w:rsid w:val="000D03E7"/>
    <w:rsid w:val="000D0FD1"/>
    <w:rsid w:val="000D0FE3"/>
    <w:rsid w:val="000D4CE5"/>
    <w:rsid w:val="000D7376"/>
    <w:rsid w:val="000E2F39"/>
    <w:rsid w:val="000F3E5E"/>
    <w:rsid w:val="000F5E34"/>
    <w:rsid w:val="000F7675"/>
    <w:rsid w:val="00111F76"/>
    <w:rsid w:val="0011369C"/>
    <w:rsid w:val="00117451"/>
    <w:rsid w:val="001175C2"/>
    <w:rsid w:val="00123D57"/>
    <w:rsid w:val="00136F87"/>
    <w:rsid w:val="00140C74"/>
    <w:rsid w:val="00145083"/>
    <w:rsid w:val="00171F36"/>
    <w:rsid w:val="0017211D"/>
    <w:rsid w:val="001935C0"/>
    <w:rsid w:val="001A4C03"/>
    <w:rsid w:val="001A7403"/>
    <w:rsid w:val="001B5FD7"/>
    <w:rsid w:val="001C37FC"/>
    <w:rsid w:val="001D7924"/>
    <w:rsid w:val="001E2757"/>
    <w:rsid w:val="001E7945"/>
    <w:rsid w:val="001F19ED"/>
    <w:rsid w:val="001F33F8"/>
    <w:rsid w:val="001F5BAC"/>
    <w:rsid w:val="002011BF"/>
    <w:rsid w:val="002050EA"/>
    <w:rsid w:val="00205563"/>
    <w:rsid w:val="00214C99"/>
    <w:rsid w:val="002200E9"/>
    <w:rsid w:val="00236161"/>
    <w:rsid w:val="00250A47"/>
    <w:rsid w:val="002528D9"/>
    <w:rsid w:val="00261DAC"/>
    <w:rsid w:val="00262177"/>
    <w:rsid w:val="00263387"/>
    <w:rsid w:val="00264CE3"/>
    <w:rsid w:val="0027169E"/>
    <w:rsid w:val="00271762"/>
    <w:rsid w:val="002727D6"/>
    <w:rsid w:val="002807E2"/>
    <w:rsid w:val="002818E6"/>
    <w:rsid w:val="00283038"/>
    <w:rsid w:val="00286A55"/>
    <w:rsid w:val="002901F5"/>
    <w:rsid w:val="002A49F3"/>
    <w:rsid w:val="002B4A2F"/>
    <w:rsid w:val="002F3869"/>
    <w:rsid w:val="002F4899"/>
    <w:rsid w:val="00305765"/>
    <w:rsid w:val="00323B43"/>
    <w:rsid w:val="003408B2"/>
    <w:rsid w:val="00342D1D"/>
    <w:rsid w:val="00355A57"/>
    <w:rsid w:val="003634B2"/>
    <w:rsid w:val="003669C3"/>
    <w:rsid w:val="0037492E"/>
    <w:rsid w:val="003943FC"/>
    <w:rsid w:val="00397675"/>
    <w:rsid w:val="003A7CB8"/>
    <w:rsid w:val="003B3F54"/>
    <w:rsid w:val="003B7F70"/>
    <w:rsid w:val="003D37D8"/>
    <w:rsid w:val="003E5D03"/>
    <w:rsid w:val="003E76AD"/>
    <w:rsid w:val="00402462"/>
    <w:rsid w:val="00403A2B"/>
    <w:rsid w:val="00413743"/>
    <w:rsid w:val="004358AB"/>
    <w:rsid w:val="00443CD3"/>
    <w:rsid w:val="004537C2"/>
    <w:rsid w:val="00454510"/>
    <w:rsid w:val="004565D5"/>
    <w:rsid w:val="00460D36"/>
    <w:rsid w:val="00475D02"/>
    <w:rsid w:val="0048353D"/>
    <w:rsid w:val="00486796"/>
    <w:rsid w:val="004925E2"/>
    <w:rsid w:val="00493162"/>
    <w:rsid w:val="00494275"/>
    <w:rsid w:val="004A104D"/>
    <w:rsid w:val="004A3DBE"/>
    <w:rsid w:val="004B2A8C"/>
    <w:rsid w:val="004B42DF"/>
    <w:rsid w:val="004B582F"/>
    <w:rsid w:val="004D1850"/>
    <w:rsid w:val="004D2CE6"/>
    <w:rsid w:val="004D6081"/>
    <w:rsid w:val="004D6CB0"/>
    <w:rsid w:val="004E783A"/>
    <w:rsid w:val="004F232C"/>
    <w:rsid w:val="00501D25"/>
    <w:rsid w:val="00503BF9"/>
    <w:rsid w:val="0050662A"/>
    <w:rsid w:val="0053003B"/>
    <w:rsid w:val="005317E7"/>
    <w:rsid w:val="00531ADA"/>
    <w:rsid w:val="00532175"/>
    <w:rsid w:val="00534C49"/>
    <w:rsid w:val="005438A0"/>
    <w:rsid w:val="00550BB8"/>
    <w:rsid w:val="005654AC"/>
    <w:rsid w:val="0058246A"/>
    <w:rsid w:val="005877AA"/>
    <w:rsid w:val="005877DF"/>
    <w:rsid w:val="005968D7"/>
    <w:rsid w:val="005A57E8"/>
    <w:rsid w:val="005B2343"/>
    <w:rsid w:val="005C70BD"/>
    <w:rsid w:val="005D51D9"/>
    <w:rsid w:val="005E04AB"/>
    <w:rsid w:val="005E7AFE"/>
    <w:rsid w:val="005F4E31"/>
    <w:rsid w:val="00603738"/>
    <w:rsid w:val="006059EE"/>
    <w:rsid w:val="00627C5C"/>
    <w:rsid w:val="00631310"/>
    <w:rsid w:val="00637FA5"/>
    <w:rsid w:val="00640E44"/>
    <w:rsid w:val="00660E78"/>
    <w:rsid w:val="00661530"/>
    <w:rsid w:val="0066199B"/>
    <w:rsid w:val="006656F1"/>
    <w:rsid w:val="006665CF"/>
    <w:rsid w:val="00667F89"/>
    <w:rsid w:val="006711DC"/>
    <w:rsid w:val="00672964"/>
    <w:rsid w:val="006741E0"/>
    <w:rsid w:val="00683371"/>
    <w:rsid w:val="006879B7"/>
    <w:rsid w:val="00697F6C"/>
    <w:rsid w:val="006A074E"/>
    <w:rsid w:val="006B7ED9"/>
    <w:rsid w:val="006E143A"/>
    <w:rsid w:val="006E6B84"/>
    <w:rsid w:val="006F02D2"/>
    <w:rsid w:val="006F5BE4"/>
    <w:rsid w:val="0070178B"/>
    <w:rsid w:val="00705471"/>
    <w:rsid w:val="00714072"/>
    <w:rsid w:val="00721B01"/>
    <w:rsid w:val="00723FCA"/>
    <w:rsid w:val="00735B98"/>
    <w:rsid w:val="00736A00"/>
    <w:rsid w:val="00741E60"/>
    <w:rsid w:val="007422A3"/>
    <w:rsid w:val="0074500A"/>
    <w:rsid w:val="00747314"/>
    <w:rsid w:val="00753EF9"/>
    <w:rsid w:val="007579FB"/>
    <w:rsid w:val="007666E9"/>
    <w:rsid w:val="00771F57"/>
    <w:rsid w:val="00780308"/>
    <w:rsid w:val="007A7A21"/>
    <w:rsid w:val="007C21E4"/>
    <w:rsid w:val="007C312D"/>
    <w:rsid w:val="007C6599"/>
    <w:rsid w:val="007C69FF"/>
    <w:rsid w:val="007D19E7"/>
    <w:rsid w:val="007D2EC1"/>
    <w:rsid w:val="007D4490"/>
    <w:rsid w:val="007D576A"/>
    <w:rsid w:val="007D5FD7"/>
    <w:rsid w:val="007E650F"/>
    <w:rsid w:val="007E70E4"/>
    <w:rsid w:val="007F47D3"/>
    <w:rsid w:val="008024ED"/>
    <w:rsid w:val="00810CD1"/>
    <w:rsid w:val="008113ED"/>
    <w:rsid w:val="0081791D"/>
    <w:rsid w:val="00831D0B"/>
    <w:rsid w:val="0084044A"/>
    <w:rsid w:val="00842FFF"/>
    <w:rsid w:val="0085058E"/>
    <w:rsid w:val="00855A13"/>
    <w:rsid w:val="008719F3"/>
    <w:rsid w:val="0089794C"/>
    <w:rsid w:val="008A4990"/>
    <w:rsid w:val="008B02C2"/>
    <w:rsid w:val="008B3CD8"/>
    <w:rsid w:val="008B7726"/>
    <w:rsid w:val="008C028D"/>
    <w:rsid w:val="008C7EED"/>
    <w:rsid w:val="008E1B32"/>
    <w:rsid w:val="008E5F9C"/>
    <w:rsid w:val="008E62FD"/>
    <w:rsid w:val="008F3DBA"/>
    <w:rsid w:val="00903900"/>
    <w:rsid w:val="00905E88"/>
    <w:rsid w:val="00911FBB"/>
    <w:rsid w:val="00944605"/>
    <w:rsid w:val="00947DEA"/>
    <w:rsid w:val="00952DB5"/>
    <w:rsid w:val="00957BAB"/>
    <w:rsid w:val="0096301B"/>
    <w:rsid w:val="00964FAA"/>
    <w:rsid w:val="009730E0"/>
    <w:rsid w:val="00991B0B"/>
    <w:rsid w:val="009B0772"/>
    <w:rsid w:val="009B10C5"/>
    <w:rsid w:val="009C1E98"/>
    <w:rsid w:val="009C65FD"/>
    <w:rsid w:val="009D241E"/>
    <w:rsid w:val="009D2EA3"/>
    <w:rsid w:val="009D4DCB"/>
    <w:rsid w:val="009E72A5"/>
    <w:rsid w:val="00A11F40"/>
    <w:rsid w:val="00A17A3D"/>
    <w:rsid w:val="00A24672"/>
    <w:rsid w:val="00A35F1F"/>
    <w:rsid w:val="00A36467"/>
    <w:rsid w:val="00A37A76"/>
    <w:rsid w:val="00A42545"/>
    <w:rsid w:val="00A44937"/>
    <w:rsid w:val="00A454BD"/>
    <w:rsid w:val="00A45BDA"/>
    <w:rsid w:val="00A60FCB"/>
    <w:rsid w:val="00A74B36"/>
    <w:rsid w:val="00A90C94"/>
    <w:rsid w:val="00A97E3D"/>
    <w:rsid w:val="00AA00C2"/>
    <w:rsid w:val="00AA0A1F"/>
    <w:rsid w:val="00AA23D7"/>
    <w:rsid w:val="00AC628A"/>
    <w:rsid w:val="00AC731A"/>
    <w:rsid w:val="00AE58D1"/>
    <w:rsid w:val="00AF048A"/>
    <w:rsid w:val="00AF7B6E"/>
    <w:rsid w:val="00B0542D"/>
    <w:rsid w:val="00B11139"/>
    <w:rsid w:val="00B1131D"/>
    <w:rsid w:val="00B117FA"/>
    <w:rsid w:val="00B13928"/>
    <w:rsid w:val="00B143DC"/>
    <w:rsid w:val="00B1651B"/>
    <w:rsid w:val="00B26224"/>
    <w:rsid w:val="00B35BEC"/>
    <w:rsid w:val="00B36BA0"/>
    <w:rsid w:val="00B414E3"/>
    <w:rsid w:val="00B50C26"/>
    <w:rsid w:val="00B511FB"/>
    <w:rsid w:val="00B54B8B"/>
    <w:rsid w:val="00B57AD5"/>
    <w:rsid w:val="00B816CA"/>
    <w:rsid w:val="00B8633C"/>
    <w:rsid w:val="00B876ED"/>
    <w:rsid w:val="00BA729A"/>
    <w:rsid w:val="00BC2816"/>
    <w:rsid w:val="00BC31B2"/>
    <w:rsid w:val="00BD42CB"/>
    <w:rsid w:val="00BD7140"/>
    <w:rsid w:val="00BE4662"/>
    <w:rsid w:val="00BE7E94"/>
    <w:rsid w:val="00BF039D"/>
    <w:rsid w:val="00C008BE"/>
    <w:rsid w:val="00C02EFE"/>
    <w:rsid w:val="00C405BC"/>
    <w:rsid w:val="00C648D1"/>
    <w:rsid w:val="00C846E6"/>
    <w:rsid w:val="00CA5A17"/>
    <w:rsid w:val="00CB11D8"/>
    <w:rsid w:val="00CC19B2"/>
    <w:rsid w:val="00CC66D0"/>
    <w:rsid w:val="00CC7052"/>
    <w:rsid w:val="00CD4705"/>
    <w:rsid w:val="00CD5442"/>
    <w:rsid w:val="00CD7B13"/>
    <w:rsid w:val="00CE5E6A"/>
    <w:rsid w:val="00CF1574"/>
    <w:rsid w:val="00CF21A9"/>
    <w:rsid w:val="00CF24EA"/>
    <w:rsid w:val="00CF4555"/>
    <w:rsid w:val="00D0399A"/>
    <w:rsid w:val="00D07D17"/>
    <w:rsid w:val="00D16ED0"/>
    <w:rsid w:val="00D20269"/>
    <w:rsid w:val="00D73A7E"/>
    <w:rsid w:val="00D80A9D"/>
    <w:rsid w:val="00D862C7"/>
    <w:rsid w:val="00D865DD"/>
    <w:rsid w:val="00D93371"/>
    <w:rsid w:val="00D94219"/>
    <w:rsid w:val="00DA1644"/>
    <w:rsid w:val="00DA1B94"/>
    <w:rsid w:val="00DA735B"/>
    <w:rsid w:val="00DB05DA"/>
    <w:rsid w:val="00DB201E"/>
    <w:rsid w:val="00DB29CB"/>
    <w:rsid w:val="00DB5F74"/>
    <w:rsid w:val="00DC13F5"/>
    <w:rsid w:val="00DC3FF5"/>
    <w:rsid w:val="00DC7AA4"/>
    <w:rsid w:val="00DD5F8A"/>
    <w:rsid w:val="00DD7E31"/>
    <w:rsid w:val="00DE5674"/>
    <w:rsid w:val="00DF2B30"/>
    <w:rsid w:val="00DF3AF7"/>
    <w:rsid w:val="00DF717D"/>
    <w:rsid w:val="00E039B4"/>
    <w:rsid w:val="00E07575"/>
    <w:rsid w:val="00E0773E"/>
    <w:rsid w:val="00E13A44"/>
    <w:rsid w:val="00E33DB3"/>
    <w:rsid w:val="00E37089"/>
    <w:rsid w:val="00E402A5"/>
    <w:rsid w:val="00E45EA1"/>
    <w:rsid w:val="00E51289"/>
    <w:rsid w:val="00E61317"/>
    <w:rsid w:val="00E6368A"/>
    <w:rsid w:val="00E7572C"/>
    <w:rsid w:val="00E8486D"/>
    <w:rsid w:val="00E90BF4"/>
    <w:rsid w:val="00E97DA9"/>
    <w:rsid w:val="00EA2E02"/>
    <w:rsid w:val="00EE2415"/>
    <w:rsid w:val="00EE3279"/>
    <w:rsid w:val="00F14618"/>
    <w:rsid w:val="00F15067"/>
    <w:rsid w:val="00F36F49"/>
    <w:rsid w:val="00F418AD"/>
    <w:rsid w:val="00F4340D"/>
    <w:rsid w:val="00F43BCF"/>
    <w:rsid w:val="00F5635A"/>
    <w:rsid w:val="00F602B7"/>
    <w:rsid w:val="00F6060D"/>
    <w:rsid w:val="00F62FD1"/>
    <w:rsid w:val="00F666A0"/>
    <w:rsid w:val="00F83701"/>
    <w:rsid w:val="00FC2BA1"/>
    <w:rsid w:val="00FC46C5"/>
    <w:rsid w:val="00FE7C42"/>
    <w:rsid w:val="214E0AB2"/>
    <w:rsid w:val="3651362B"/>
    <w:rsid w:val="40ED6D01"/>
    <w:rsid w:val="435F3089"/>
    <w:rsid w:val="52C8016C"/>
    <w:rsid w:val="53CF4C9A"/>
    <w:rsid w:val="591D7A48"/>
    <w:rsid w:val="765373DE"/>
    <w:rsid w:val="7A4D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Tahoma" w:hAnsi="Tahoma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FF0657-5550-4A26-9BC1-6A83FE7531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337</Words>
  <Characters>344</Characters>
  <Lines>4</Lines>
  <Paragraphs>1</Paragraphs>
  <TotalTime>0</TotalTime>
  <ScaleCrop>false</ScaleCrop>
  <LinksUpToDate>false</LinksUpToDate>
  <CharactersWithSpaces>487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2022-03-31T01:39:00Z</dcterms:created>
  <dc:creator>ad</dc:creator>
  <cp:lastModifiedBy>彭蜀君</cp:lastModifiedBy>
  <cp:lastPrinted>2022-04-26T02:23:00Z</cp:lastPrinted>
  <dcterms:modified xsi:type="dcterms:W3CDTF">2025-03-27T08:54:22Z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CC6B4EE6A534478D8B98E627CA28C008_12</vt:lpwstr>
  </property>
</Properties>
</file>