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64" w:rsidRDefault="009D1064" w:rsidP="009D1064">
      <w:pPr>
        <w:jc w:val="center"/>
        <w:rPr>
          <w:rFonts w:ascii="宋体" w:hAnsi="宋体" w:hint="eastAsia"/>
          <w:b/>
          <w:sz w:val="84"/>
        </w:rPr>
      </w:pPr>
    </w:p>
    <w:p w:rsidR="009D1064" w:rsidRDefault="009D1064" w:rsidP="009D1064">
      <w:pPr>
        <w:jc w:val="center"/>
        <w:rPr>
          <w:rFonts w:ascii="宋体" w:hAnsi="宋体" w:hint="eastAsia"/>
          <w:b/>
          <w:sz w:val="84"/>
        </w:rPr>
      </w:pPr>
    </w:p>
    <w:p w:rsidR="009D1064" w:rsidRDefault="009D1064" w:rsidP="009D1064">
      <w:pPr>
        <w:jc w:val="center"/>
        <w:rPr>
          <w:rFonts w:ascii="宋体" w:hAnsi="宋体" w:hint="eastAsia"/>
          <w:b/>
          <w:sz w:val="84"/>
        </w:rPr>
      </w:pPr>
      <w:r>
        <w:rPr>
          <w:rFonts w:ascii="宋体" w:hAnsi="宋体" w:hint="eastAsia"/>
          <w:b/>
          <w:sz w:val="84"/>
        </w:rPr>
        <w:t>计</w:t>
      </w:r>
    </w:p>
    <w:p w:rsidR="009D1064" w:rsidRDefault="009D1064" w:rsidP="009D1064">
      <w:pPr>
        <w:jc w:val="center"/>
        <w:rPr>
          <w:rFonts w:ascii="宋体" w:hAnsi="宋体" w:hint="eastAsia"/>
          <w:b/>
          <w:sz w:val="84"/>
        </w:rPr>
      </w:pPr>
    </w:p>
    <w:p w:rsidR="009D1064" w:rsidRDefault="009D1064" w:rsidP="009D1064">
      <w:pPr>
        <w:jc w:val="center"/>
        <w:rPr>
          <w:rFonts w:ascii="宋体" w:hAnsi="宋体" w:hint="eastAsia"/>
          <w:b/>
          <w:sz w:val="84"/>
        </w:rPr>
      </w:pPr>
      <w:r>
        <w:rPr>
          <w:rFonts w:ascii="宋体" w:hAnsi="宋体" w:hint="eastAsia"/>
          <w:b/>
          <w:sz w:val="84"/>
        </w:rPr>
        <w:t>划</w:t>
      </w:r>
    </w:p>
    <w:p w:rsidR="009D1064" w:rsidRDefault="009D1064" w:rsidP="009D1064">
      <w:pPr>
        <w:jc w:val="center"/>
        <w:rPr>
          <w:rFonts w:ascii="宋体" w:hAnsi="宋体" w:hint="eastAsia"/>
          <w:b/>
          <w:sz w:val="84"/>
        </w:rPr>
      </w:pPr>
    </w:p>
    <w:p w:rsidR="009D1064" w:rsidRDefault="009D1064" w:rsidP="009D1064">
      <w:pPr>
        <w:jc w:val="center"/>
        <w:rPr>
          <w:rFonts w:ascii="宋体" w:hAnsi="宋体" w:hint="eastAsia"/>
          <w:b/>
          <w:sz w:val="36"/>
        </w:rPr>
      </w:pPr>
      <w:r>
        <w:rPr>
          <w:rFonts w:ascii="宋体" w:hAnsi="宋体" w:hint="eastAsia"/>
          <w:b/>
          <w:sz w:val="84"/>
        </w:rPr>
        <w:t>书</w:t>
      </w:r>
    </w:p>
    <w:p w:rsidR="009D1064" w:rsidRDefault="009D1064" w:rsidP="009D1064">
      <w:pPr>
        <w:rPr>
          <w:rFonts w:ascii="宋体" w:hAnsi="宋体" w:hint="eastAsia"/>
          <w:b/>
          <w:sz w:val="36"/>
        </w:rPr>
      </w:pPr>
    </w:p>
    <w:p w:rsidR="009D1064" w:rsidRDefault="009D1064" w:rsidP="009D1064">
      <w:pPr>
        <w:rPr>
          <w:rFonts w:ascii="宋体" w:hAnsi="宋体" w:hint="eastAsia"/>
          <w:b/>
          <w:sz w:val="36"/>
        </w:rPr>
      </w:pPr>
    </w:p>
    <w:p w:rsidR="009D1064" w:rsidRDefault="009D1064" w:rsidP="009D1064">
      <w:pPr>
        <w:ind w:firstLineChars="100" w:firstLine="361"/>
        <w:rPr>
          <w:rFonts w:ascii="宋体" w:hAnsi="宋体" w:hint="eastAsia"/>
          <w:b/>
          <w:sz w:val="36"/>
        </w:rPr>
      </w:pPr>
    </w:p>
    <w:p w:rsidR="009D1064" w:rsidRDefault="009D1064" w:rsidP="009D1064">
      <w:pPr>
        <w:ind w:firstLineChars="100" w:firstLine="361"/>
        <w:rPr>
          <w:rFonts w:ascii="宋体" w:hAnsi="宋体" w:hint="eastAsia"/>
          <w:b/>
          <w:sz w:val="36"/>
        </w:rPr>
      </w:pPr>
    </w:p>
    <w:p w:rsidR="009D1064" w:rsidRDefault="009D1064" w:rsidP="009D1064">
      <w:pPr>
        <w:ind w:firstLineChars="100" w:firstLine="361"/>
        <w:rPr>
          <w:rFonts w:ascii="宋体" w:hAnsi="宋体" w:hint="eastAsia"/>
          <w:b/>
          <w:sz w:val="36"/>
        </w:rPr>
      </w:pPr>
    </w:p>
    <w:p w:rsidR="009D1064" w:rsidRDefault="009D1064" w:rsidP="009D1064">
      <w:pPr>
        <w:ind w:firstLineChars="100" w:firstLine="361"/>
        <w:rPr>
          <w:rFonts w:ascii="宋体" w:hAnsi="宋体" w:hint="eastAsia"/>
          <w:b/>
          <w:sz w:val="36"/>
        </w:rPr>
      </w:pPr>
    </w:p>
    <w:p w:rsidR="009D1064" w:rsidRDefault="009D1064" w:rsidP="009D1064">
      <w:pPr>
        <w:rPr>
          <w:rFonts w:ascii="宋体" w:hAnsi="宋体" w:hint="eastAsia"/>
          <w:b/>
          <w:sz w:val="32"/>
          <w:szCs w:val="32"/>
          <w:u w:val="single"/>
        </w:rPr>
      </w:pPr>
      <w:r>
        <w:rPr>
          <w:rFonts w:ascii="宋体" w:hAnsi="宋体" w:hint="eastAsia"/>
          <w:b/>
          <w:sz w:val="36"/>
        </w:rPr>
        <w:t xml:space="preserve">单位： </w:t>
      </w:r>
      <w:r>
        <w:rPr>
          <w:rFonts w:ascii="宋体" w:hAnsi="宋体" w:hint="eastAsia"/>
          <w:b/>
          <w:sz w:val="32"/>
          <w:szCs w:val="32"/>
          <w:u w:val="single"/>
        </w:rPr>
        <w:t>中华联合财产保险股份有限公司四川分公司</w:t>
      </w:r>
    </w:p>
    <w:p w:rsidR="009D1064" w:rsidRDefault="009D1064" w:rsidP="009D1064">
      <w:pPr>
        <w:ind w:firstLineChars="100" w:firstLine="361"/>
        <w:rPr>
          <w:rFonts w:ascii="宋体" w:hAnsi="宋体" w:hint="eastAsia"/>
          <w:b/>
          <w:sz w:val="36"/>
        </w:rPr>
      </w:pPr>
    </w:p>
    <w:p w:rsidR="009D1064" w:rsidRDefault="009D1064" w:rsidP="009D1064">
      <w:pPr>
        <w:ind w:firstLineChars="100" w:firstLine="361"/>
        <w:rPr>
          <w:rFonts w:ascii="宋体" w:hAnsi="宋体" w:hint="eastAsia"/>
          <w:b/>
          <w:sz w:val="36"/>
        </w:rPr>
      </w:pPr>
    </w:p>
    <w:p w:rsidR="009D1064" w:rsidRDefault="009D1064" w:rsidP="009D1064">
      <w:pPr>
        <w:rPr>
          <w:rFonts w:ascii="宋体" w:hAnsi="宋体" w:hint="eastAsia"/>
          <w:b/>
          <w:sz w:val="32"/>
          <w:szCs w:val="32"/>
          <w:u w:val="single"/>
        </w:rPr>
      </w:pPr>
      <w:r>
        <w:rPr>
          <w:rFonts w:ascii="宋体" w:hAnsi="宋体" w:hint="eastAsia"/>
          <w:b/>
          <w:sz w:val="36"/>
        </w:rPr>
        <w:t>日期：</w:t>
      </w:r>
      <w:r>
        <w:rPr>
          <w:rFonts w:ascii="宋体" w:hAnsi="宋体" w:hint="eastAsia"/>
          <w:b/>
          <w:sz w:val="32"/>
          <w:szCs w:val="32"/>
          <w:u w:val="single"/>
        </w:rPr>
        <w:t xml:space="preserve">      </w:t>
      </w:r>
      <w:r>
        <w:rPr>
          <w:rFonts w:ascii="宋体" w:hAnsi="宋体" w:hint="eastAsia"/>
          <w:b/>
          <w:sz w:val="32"/>
          <w:szCs w:val="32"/>
          <w:u w:val="single"/>
          <w:lang w:val="en-IE"/>
        </w:rPr>
        <w:t>202</w:t>
      </w:r>
      <w:r>
        <w:rPr>
          <w:rFonts w:ascii="宋体" w:hAnsi="宋体" w:hint="eastAsia"/>
          <w:b/>
          <w:sz w:val="32"/>
          <w:szCs w:val="32"/>
          <w:u w:val="single"/>
        </w:rPr>
        <w:t xml:space="preserve">3年8月   </w:t>
      </w:r>
    </w:p>
    <w:p w:rsidR="009D1064" w:rsidRDefault="009D1064" w:rsidP="009D1064">
      <w:pPr>
        <w:rPr>
          <w:rFonts w:ascii="宋体" w:hAnsi="宋体" w:hint="eastAsia"/>
          <w:b/>
          <w:sz w:val="32"/>
          <w:szCs w:val="32"/>
          <w:u w:val="single"/>
        </w:rPr>
      </w:pPr>
    </w:p>
    <w:p w:rsidR="009D1064" w:rsidRDefault="009D1064" w:rsidP="009D1064">
      <w:pPr>
        <w:pStyle w:val="1"/>
        <w:jc w:val="center"/>
        <w:rPr>
          <w:b/>
          <w:sz w:val="44"/>
          <w:szCs w:val="44"/>
        </w:rPr>
      </w:pPr>
      <w:bookmarkStart w:id="0" w:name="_Toc351133647"/>
      <w:r>
        <w:rPr>
          <w:rFonts w:hint="eastAsia"/>
          <w:b/>
          <w:sz w:val="44"/>
          <w:szCs w:val="44"/>
        </w:rPr>
        <w:lastRenderedPageBreak/>
        <w:t>一公司简介</w:t>
      </w:r>
    </w:p>
    <w:p w:rsidR="009D1064" w:rsidRDefault="009D1064" w:rsidP="009D1064">
      <w:pPr>
        <w:pStyle w:val="3"/>
      </w:pPr>
      <w:bookmarkStart w:id="1" w:name="_Toc351133648"/>
      <w:bookmarkStart w:id="2" w:name="_Toc355890531"/>
      <w:bookmarkStart w:id="3" w:name="_Toc330882154"/>
      <w:bookmarkEnd w:id="0"/>
      <w:r>
        <w:rPr>
          <w:rFonts w:hint="eastAsia"/>
        </w:rPr>
        <w:t>1</w:t>
      </w:r>
      <w:r>
        <w:rPr>
          <w:rFonts w:hint="eastAsia"/>
        </w:rPr>
        <w:t>、总公司简介</w:t>
      </w:r>
      <w:bookmarkEnd w:id="1"/>
      <w:bookmarkEnd w:id="2"/>
      <w:bookmarkEnd w:id="3"/>
    </w:p>
    <w:p w:rsidR="009D1064" w:rsidRDefault="009D1064" w:rsidP="009D1064">
      <w:pPr>
        <w:spacing w:after="120" w:line="360" w:lineRule="auto"/>
        <w:ind w:leftChars="229" w:left="481" w:firstLineChars="200" w:firstLine="560"/>
        <w:rPr>
          <w:sz w:val="28"/>
          <w:szCs w:val="28"/>
        </w:rPr>
      </w:pPr>
      <w:r>
        <w:rPr>
          <w:sz w:val="28"/>
          <w:szCs w:val="28"/>
        </w:rPr>
        <w:t>中华联合财产保险股份有限公司是经中国保监会批准，于</w:t>
      </w:r>
      <w:r>
        <w:rPr>
          <w:sz w:val="28"/>
          <w:szCs w:val="28"/>
        </w:rPr>
        <w:t>2006</w:t>
      </w:r>
      <w:r>
        <w:rPr>
          <w:sz w:val="28"/>
          <w:szCs w:val="28"/>
        </w:rPr>
        <w:t>年</w:t>
      </w:r>
      <w:r>
        <w:rPr>
          <w:sz w:val="28"/>
          <w:szCs w:val="28"/>
        </w:rPr>
        <w:t>12</w:t>
      </w:r>
      <w:r>
        <w:rPr>
          <w:sz w:val="28"/>
          <w:szCs w:val="28"/>
        </w:rPr>
        <w:t>月由中华联合保险控股股份有限公司发起设立的全国性财产保险公司。其前身是由国家财政部、农业部专项拨款，新疆生产建设兵团组建成立的新疆兵团保险公司，成立于</w:t>
      </w:r>
      <w:r>
        <w:rPr>
          <w:sz w:val="28"/>
          <w:szCs w:val="28"/>
        </w:rPr>
        <w:t>1986</w:t>
      </w:r>
      <w:r>
        <w:rPr>
          <w:sz w:val="28"/>
          <w:szCs w:val="28"/>
        </w:rPr>
        <w:t>年</w:t>
      </w:r>
      <w:r>
        <w:rPr>
          <w:sz w:val="28"/>
          <w:szCs w:val="28"/>
        </w:rPr>
        <w:t>7</w:t>
      </w:r>
      <w:r>
        <w:rPr>
          <w:sz w:val="28"/>
          <w:szCs w:val="28"/>
        </w:rPr>
        <w:t>月</w:t>
      </w:r>
      <w:r>
        <w:rPr>
          <w:sz w:val="28"/>
          <w:szCs w:val="28"/>
        </w:rPr>
        <w:t>15</w:t>
      </w:r>
      <w:r>
        <w:rPr>
          <w:sz w:val="28"/>
          <w:szCs w:val="28"/>
        </w:rPr>
        <w:t>日，是我国第二家具有独立法人资格的国有独资保险公司。</w:t>
      </w:r>
      <w:r>
        <w:rPr>
          <w:sz w:val="28"/>
          <w:szCs w:val="28"/>
        </w:rPr>
        <w:t>2002</w:t>
      </w:r>
      <w:r>
        <w:rPr>
          <w:sz w:val="28"/>
          <w:szCs w:val="28"/>
        </w:rPr>
        <w:t>年</w:t>
      </w:r>
      <w:r>
        <w:rPr>
          <w:sz w:val="28"/>
          <w:szCs w:val="28"/>
        </w:rPr>
        <w:t>9</w:t>
      </w:r>
      <w:r>
        <w:rPr>
          <w:sz w:val="28"/>
          <w:szCs w:val="28"/>
        </w:rPr>
        <w:t>月</w:t>
      </w:r>
      <w:r>
        <w:rPr>
          <w:sz w:val="28"/>
          <w:szCs w:val="28"/>
        </w:rPr>
        <w:t>20</w:t>
      </w:r>
      <w:r>
        <w:rPr>
          <w:sz w:val="28"/>
          <w:szCs w:val="28"/>
        </w:rPr>
        <w:t>日，经国务院同意，新疆兵团保险公司更名为中华联合财产保险公司，成为全国唯一一家以</w:t>
      </w:r>
      <w:r>
        <w:rPr>
          <w:sz w:val="28"/>
          <w:szCs w:val="28"/>
        </w:rPr>
        <w:t>“</w:t>
      </w:r>
      <w:r>
        <w:rPr>
          <w:sz w:val="28"/>
          <w:szCs w:val="28"/>
        </w:rPr>
        <w:t>中华</w:t>
      </w:r>
      <w:r>
        <w:rPr>
          <w:sz w:val="28"/>
          <w:szCs w:val="28"/>
        </w:rPr>
        <w:t>”</w:t>
      </w:r>
      <w:r>
        <w:rPr>
          <w:sz w:val="28"/>
          <w:szCs w:val="28"/>
        </w:rPr>
        <w:t>冠名的保险公司。</w:t>
      </w:r>
      <w:r>
        <w:rPr>
          <w:sz w:val="28"/>
          <w:szCs w:val="28"/>
        </w:rPr>
        <w:t>2004</w:t>
      </w:r>
      <w:r>
        <w:rPr>
          <w:sz w:val="28"/>
          <w:szCs w:val="28"/>
        </w:rPr>
        <w:t>年</w:t>
      </w:r>
      <w:r>
        <w:rPr>
          <w:sz w:val="28"/>
          <w:szCs w:val="28"/>
        </w:rPr>
        <w:t>9</w:t>
      </w:r>
      <w:r>
        <w:rPr>
          <w:sz w:val="28"/>
          <w:szCs w:val="28"/>
        </w:rPr>
        <w:t>月，经中国保监会批准，公司实行</w:t>
      </w:r>
      <w:r>
        <w:rPr>
          <w:sz w:val="28"/>
          <w:szCs w:val="28"/>
        </w:rPr>
        <w:t>“</w:t>
      </w:r>
      <w:r>
        <w:rPr>
          <w:sz w:val="28"/>
          <w:szCs w:val="28"/>
        </w:rPr>
        <w:t>一改三</w:t>
      </w:r>
      <w:r>
        <w:rPr>
          <w:sz w:val="28"/>
          <w:szCs w:val="28"/>
        </w:rPr>
        <w:t>”</w:t>
      </w:r>
      <w:r>
        <w:rPr>
          <w:sz w:val="28"/>
          <w:szCs w:val="28"/>
        </w:rPr>
        <w:t>的整体改制方案，成立</w:t>
      </w:r>
      <w:r>
        <w:rPr>
          <w:sz w:val="28"/>
          <w:szCs w:val="28"/>
        </w:rPr>
        <w:t>“</w:t>
      </w:r>
      <w:r>
        <w:rPr>
          <w:sz w:val="28"/>
          <w:szCs w:val="28"/>
        </w:rPr>
        <w:t>中华联合保险控股股份有限公司</w:t>
      </w:r>
      <w:r>
        <w:rPr>
          <w:sz w:val="28"/>
          <w:szCs w:val="28"/>
        </w:rPr>
        <w:t>”</w:t>
      </w:r>
      <w:r>
        <w:rPr>
          <w:sz w:val="28"/>
          <w:szCs w:val="28"/>
        </w:rPr>
        <w:t>，下设</w:t>
      </w:r>
      <w:r>
        <w:rPr>
          <w:sz w:val="28"/>
          <w:szCs w:val="28"/>
        </w:rPr>
        <w:t>“</w:t>
      </w:r>
      <w:r>
        <w:rPr>
          <w:sz w:val="28"/>
          <w:szCs w:val="28"/>
        </w:rPr>
        <w:t>中华联合财产保险股份有限公司</w:t>
      </w:r>
      <w:r>
        <w:rPr>
          <w:sz w:val="28"/>
          <w:szCs w:val="28"/>
        </w:rPr>
        <w:t>”</w:t>
      </w:r>
      <w:r>
        <w:rPr>
          <w:sz w:val="28"/>
          <w:szCs w:val="28"/>
        </w:rPr>
        <w:t>和</w:t>
      </w:r>
      <w:r>
        <w:rPr>
          <w:sz w:val="28"/>
          <w:szCs w:val="28"/>
        </w:rPr>
        <w:t>“</w:t>
      </w:r>
      <w:r>
        <w:rPr>
          <w:sz w:val="28"/>
          <w:szCs w:val="28"/>
        </w:rPr>
        <w:t>中华联合人寿保险股份有限公司</w:t>
      </w:r>
      <w:r>
        <w:rPr>
          <w:sz w:val="28"/>
          <w:szCs w:val="28"/>
        </w:rPr>
        <w:t>”</w:t>
      </w:r>
      <w:r>
        <w:rPr>
          <w:sz w:val="28"/>
          <w:szCs w:val="28"/>
        </w:rPr>
        <w:t>两家独立法人子公司。</w:t>
      </w:r>
      <w:r>
        <w:rPr>
          <w:sz w:val="28"/>
          <w:szCs w:val="28"/>
        </w:rPr>
        <w:t>2010</w:t>
      </w:r>
      <w:r>
        <w:rPr>
          <w:sz w:val="28"/>
          <w:szCs w:val="28"/>
        </w:rPr>
        <w:t>年</w:t>
      </w:r>
      <w:r>
        <w:rPr>
          <w:sz w:val="28"/>
          <w:szCs w:val="28"/>
        </w:rPr>
        <w:t>12</w:t>
      </w:r>
      <w:r>
        <w:rPr>
          <w:sz w:val="28"/>
          <w:szCs w:val="28"/>
        </w:rPr>
        <w:t>月</w:t>
      </w:r>
      <w:r>
        <w:rPr>
          <w:sz w:val="28"/>
          <w:szCs w:val="28"/>
        </w:rPr>
        <w:t>,</w:t>
      </w:r>
      <w:r>
        <w:rPr>
          <w:sz w:val="28"/>
          <w:szCs w:val="28"/>
        </w:rPr>
        <w:t>为了适应新的发展形势，公司总部从乌鲁木齐迁至北京。</w:t>
      </w:r>
      <w:r>
        <w:rPr>
          <w:sz w:val="28"/>
          <w:szCs w:val="28"/>
        </w:rPr>
        <w:t>2012</w:t>
      </w:r>
      <w:r>
        <w:rPr>
          <w:sz w:val="28"/>
          <w:szCs w:val="28"/>
        </w:rPr>
        <w:t>年</w:t>
      </w:r>
      <w:r>
        <w:rPr>
          <w:rFonts w:hint="eastAsia"/>
          <w:sz w:val="28"/>
          <w:szCs w:val="28"/>
        </w:rPr>
        <w:t>10</w:t>
      </w:r>
      <w:r>
        <w:rPr>
          <w:sz w:val="28"/>
          <w:szCs w:val="28"/>
        </w:rPr>
        <w:t>月，经中国保监会核准同意，公司注册资本金增加至</w:t>
      </w:r>
      <w:r>
        <w:rPr>
          <w:rFonts w:hint="eastAsia"/>
          <w:sz w:val="28"/>
          <w:szCs w:val="28"/>
        </w:rPr>
        <w:t>14</w:t>
      </w:r>
      <w:r>
        <w:rPr>
          <w:sz w:val="28"/>
          <w:szCs w:val="28"/>
        </w:rPr>
        <w:t>5</w:t>
      </w:r>
      <w:r>
        <w:rPr>
          <w:sz w:val="28"/>
          <w:szCs w:val="28"/>
        </w:rPr>
        <w:t>亿元人民币。</w:t>
      </w:r>
    </w:p>
    <w:p w:rsidR="009D1064" w:rsidRDefault="009D1064" w:rsidP="009D1064">
      <w:pPr>
        <w:spacing w:after="120" w:line="360" w:lineRule="auto"/>
        <w:ind w:left="480"/>
        <w:rPr>
          <w:sz w:val="28"/>
          <w:szCs w:val="28"/>
        </w:rPr>
      </w:pPr>
      <w:r>
        <w:rPr>
          <w:sz w:val="28"/>
          <w:szCs w:val="28"/>
        </w:rPr>
        <w:t>公司自</w:t>
      </w:r>
      <w:r>
        <w:rPr>
          <w:sz w:val="28"/>
          <w:szCs w:val="28"/>
        </w:rPr>
        <w:t>2002</w:t>
      </w:r>
      <w:r>
        <w:rPr>
          <w:sz w:val="28"/>
          <w:szCs w:val="28"/>
        </w:rPr>
        <w:t>年走出新疆、走向全国以来，实现了跨越式的发展。截至</w:t>
      </w:r>
      <w:r>
        <w:rPr>
          <w:sz w:val="28"/>
          <w:szCs w:val="28"/>
        </w:rPr>
        <w:t xml:space="preserve">2011 </w:t>
      </w:r>
      <w:r>
        <w:rPr>
          <w:sz w:val="28"/>
          <w:szCs w:val="28"/>
        </w:rPr>
        <w:t>年底，公司已在全国设立了</w:t>
      </w:r>
      <w:r>
        <w:rPr>
          <w:sz w:val="28"/>
          <w:szCs w:val="28"/>
        </w:rPr>
        <w:t>23</w:t>
      </w:r>
      <w:r>
        <w:rPr>
          <w:sz w:val="28"/>
          <w:szCs w:val="28"/>
        </w:rPr>
        <w:t>家省级分公司、</w:t>
      </w:r>
      <w:r>
        <w:rPr>
          <w:sz w:val="28"/>
          <w:szCs w:val="28"/>
        </w:rPr>
        <w:t>1900</w:t>
      </w:r>
      <w:r>
        <w:rPr>
          <w:sz w:val="28"/>
          <w:szCs w:val="28"/>
        </w:rPr>
        <w:t>多家各级经营机构，共有员工</w:t>
      </w:r>
      <w:r>
        <w:rPr>
          <w:sz w:val="28"/>
          <w:szCs w:val="28"/>
        </w:rPr>
        <w:t>27000</w:t>
      </w:r>
      <w:r>
        <w:rPr>
          <w:sz w:val="28"/>
          <w:szCs w:val="28"/>
        </w:rPr>
        <w:t>多名，形成了比较完整的营销服务网络，建立了一支高素质的保险经营与营销专业队伍。</w:t>
      </w:r>
      <w:r>
        <w:rPr>
          <w:sz w:val="28"/>
          <w:szCs w:val="28"/>
        </w:rPr>
        <w:t>2011</w:t>
      </w:r>
      <w:r>
        <w:rPr>
          <w:sz w:val="28"/>
          <w:szCs w:val="28"/>
        </w:rPr>
        <w:t>年，公司实现保费收入</w:t>
      </w:r>
      <w:r>
        <w:rPr>
          <w:sz w:val="28"/>
          <w:szCs w:val="28"/>
        </w:rPr>
        <w:t>209</w:t>
      </w:r>
      <w:r>
        <w:rPr>
          <w:sz w:val="28"/>
          <w:szCs w:val="28"/>
        </w:rPr>
        <w:t>亿元，位居国内产险市场第四位，实现净利润</w:t>
      </w:r>
      <w:r>
        <w:rPr>
          <w:sz w:val="28"/>
          <w:szCs w:val="28"/>
        </w:rPr>
        <w:t>22.8</w:t>
      </w:r>
      <w:r>
        <w:rPr>
          <w:sz w:val="28"/>
          <w:szCs w:val="28"/>
        </w:rPr>
        <w:t>亿元，各项主要经营指标名列行业前茅。</w:t>
      </w:r>
    </w:p>
    <w:p w:rsidR="009D1064" w:rsidRDefault="009D1064" w:rsidP="009D1064">
      <w:pPr>
        <w:spacing w:after="120" w:line="360" w:lineRule="auto"/>
        <w:ind w:left="480"/>
        <w:rPr>
          <w:sz w:val="28"/>
          <w:szCs w:val="28"/>
        </w:rPr>
      </w:pPr>
      <w:r>
        <w:rPr>
          <w:sz w:val="28"/>
          <w:szCs w:val="28"/>
        </w:rPr>
        <w:t>公司的业务经营范围涵盖非寿险业务的各个领域，包括机动车辆保险、企业财产保险、家庭财产保险、工程保险、船舶保险、货物运输保险、责任</w:t>
      </w:r>
      <w:r>
        <w:rPr>
          <w:sz w:val="28"/>
          <w:szCs w:val="28"/>
        </w:rPr>
        <w:lastRenderedPageBreak/>
        <w:t>保险、信用保证保险、农业保险以及短期健康保险和意外伤害保险等。近年又适时开发推出了电话营销专用车险、商务旅行意外伤害险、物流责任险、资产监管责任险、食品安全责任险等符合市场需求的新险种，还开发了一系列适合农村市场的涉农险种，目前经营的险种已达</w:t>
      </w:r>
      <w:r>
        <w:rPr>
          <w:sz w:val="28"/>
          <w:szCs w:val="28"/>
        </w:rPr>
        <w:t>400</w:t>
      </w:r>
      <w:r>
        <w:rPr>
          <w:sz w:val="28"/>
          <w:szCs w:val="28"/>
        </w:rPr>
        <w:t>多个。</w:t>
      </w:r>
    </w:p>
    <w:p w:rsidR="009D1064" w:rsidRDefault="009D1064" w:rsidP="009D1064">
      <w:pPr>
        <w:spacing w:after="120" w:line="360" w:lineRule="auto"/>
        <w:ind w:left="480"/>
        <w:rPr>
          <w:sz w:val="28"/>
          <w:szCs w:val="28"/>
        </w:rPr>
      </w:pPr>
      <w:r>
        <w:rPr>
          <w:sz w:val="28"/>
          <w:szCs w:val="28"/>
        </w:rPr>
        <w:t>公司始终践行</w:t>
      </w:r>
      <w:r>
        <w:rPr>
          <w:sz w:val="28"/>
          <w:szCs w:val="28"/>
        </w:rPr>
        <w:t>“</w:t>
      </w:r>
      <w:r>
        <w:rPr>
          <w:sz w:val="28"/>
          <w:szCs w:val="28"/>
        </w:rPr>
        <w:t>服务至上、信守承诺、回报社会</w:t>
      </w:r>
      <w:r>
        <w:rPr>
          <w:sz w:val="28"/>
          <w:szCs w:val="28"/>
        </w:rPr>
        <w:t>”</w:t>
      </w:r>
      <w:r>
        <w:rPr>
          <w:sz w:val="28"/>
          <w:szCs w:val="28"/>
        </w:rPr>
        <w:t>的服务宗旨，遵循</w:t>
      </w:r>
      <w:r>
        <w:rPr>
          <w:sz w:val="28"/>
          <w:szCs w:val="28"/>
        </w:rPr>
        <w:t>“</w:t>
      </w:r>
      <w:r>
        <w:rPr>
          <w:sz w:val="28"/>
          <w:szCs w:val="28"/>
        </w:rPr>
        <w:t>稳健、创新、持续、高效</w:t>
      </w:r>
      <w:r>
        <w:rPr>
          <w:sz w:val="28"/>
          <w:szCs w:val="28"/>
        </w:rPr>
        <w:t>”</w:t>
      </w:r>
      <w:r>
        <w:rPr>
          <w:sz w:val="28"/>
          <w:szCs w:val="28"/>
        </w:rPr>
        <w:t>的经营理念，勇于承担社会责任，通过诚信服务赢得市场，通过提供全方位的保险保障服务社会经济发展大局，得到了社会各界的广泛认可。公司曾连续四年入选</w:t>
      </w:r>
      <w:r>
        <w:rPr>
          <w:sz w:val="28"/>
          <w:szCs w:val="28"/>
        </w:rPr>
        <w:t>“</w:t>
      </w:r>
      <w:r>
        <w:rPr>
          <w:sz w:val="28"/>
          <w:szCs w:val="28"/>
        </w:rPr>
        <w:t>中国企业</w:t>
      </w:r>
      <w:r>
        <w:rPr>
          <w:sz w:val="28"/>
          <w:szCs w:val="28"/>
        </w:rPr>
        <w:t xml:space="preserve">500 </w:t>
      </w:r>
      <w:r>
        <w:rPr>
          <w:sz w:val="28"/>
          <w:szCs w:val="28"/>
        </w:rPr>
        <w:t>强</w:t>
      </w:r>
      <w:r>
        <w:rPr>
          <w:sz w:val="28"/>
          <w:szCs w:val="28"/>
        </w:rPr>
        <w:t>”</w:t>
      </w:r>
      <w:r>
        <w:rPr>
          <w:sz w:val="28"/>
          <w:szCs w:val="28"/>
        </w:rPr>
        <w:t>和</w:t>
      </w:r>
      <w:r>
        <w:rPr>
          <w:sz w:val="28"/>
          <w:szCs w:val="28"/>
        </w:rPr>
        <w:t>“</w:t>
      </w:r>
      <w:r>
        <w:rPr>
          <w:sz w:val="28"/>
          <w:szCs w:val="28"/>
        </w:rPr>
        <w:t>中国服务业企业</w:t>
      </w:r>
      <w:r>
        <w:rPr>
          <w:sz w:val="28"/>
          <w:szCs w:val="28"/>
        </w:rPr>
        <w:t>500</w:t>
      </w:r>
      <w:r>
        <w:rPr>
          <w:sz w:val="28"/>
          <w:szCs w:val="28"/>
        </w:rPr>
        <w:t>强</w:t>
      </w:r>
      <w:r>
        <w:rPr>
          <w:sz w:val="28"/>
          <w:szCs w:val="28"/>
        </w:rPr>
        <w:t>”</w:t>
      </w:r>
      <w:r>
        <w:rPr>
          <w:sz w:val="28"/>
          <w:szCs w:val="28"/>
        </w:rPr>
        <w:t>；先后多次被授予</w:t>
      </w:r>
      <w:r>
        <w:rPr>
          <w:sz w:val="28"/>
          <w:szCs w:val="28"/>
        </w:rPr>
        <w:t>“</w:t>
      </w:r>
      <w:r>
        <w:rPr>
          <w:sz w:val="28"/>
          <w:szCs w:val="28"/>
        </w:rPr>
        <w:t>国家</w:t>
      </w:r>
      <w:r>
        <w:rPr>
          <w:sz w:val="28"/>
          <w:szCs w:val="28"/>
        </w:rPr>
        <w:t xml:space="preserve">A </w:t>
      </w:r>
      <w:r>
        <w:rPr>
          <w:sz w:val="28"/>
          <w:szCs w:val="28"/>
        </w:rPr>
        <w:t>级守信企业</w:t>
      </w:r>
      <w:r>
        <w:rPr>
          <w:sz w:val="28"/>
          <w:szCs w:val="28"/>
        </w:rPr>
        <w:t>”</w:t>
      </w:r>
      <w:r>
        <w:rPr>
          <w:sz w:val="28"/>
          <w:szCs w:val="28"/>
        </w:rPr>
        <w:t>、</w:t>
      </w:r>
      <w:r>
        <w:rPr>
          <w:sz w:val="28"/>
          <w:szCs w:val="28"/>
        </w:rPr>
        <w:t>“</w:t>
      </w:r>
      <w:r>
        <w:rPr>
          <w:sz w:val="28"/>
          <w:szCs w:val="28"/>
        </w:rPr>
        <w:t>诚信服务消费者满意单位</w:t>
      </w:r>
      <w:r>
        <w:rPr>
          <w:sz w:val="28"/>
          <w:szCs w:val="28"/>
        </w:rPr>
        <w:t>”</w:t>
      </w:r>
      <w:r>
        <w:rPr>
          <w:sz w:val="28"/>
          <w:szCs w:val="28"/>
        </w:rPr>
        <w:t>、</w:t>
      </w:r>
      <w:r>
        <w:rPr>
          <w:sz w:val="28"/>
          <w:szCs w:val="28"/>
        </w:rPr>
        <w:t>“</w:t>
      </w:r>
      <w:r>
        <w:rPr>
          <w:sz w:val="28"/>
          <w:szCs w:val="28"/>
        </w:rPr>
        <w:t>诚信经营示范单位</w:t>
      </w:r>
      <w:r>
        <w:rPr>
          <w:sz w:val="28"/>
          <w:szCs w:val="28"/>
        </w:rPr>
        <w:t>”</w:t>
      </w:r>
      <w:r>
        <w:rPr>
          <w:sz w:val="28"/>
          <w:szCs w:val="28"/>
        </w:rPr>
        <w:t>等称号；多次获得</w:t>
      </w:r>
      <w:r>
        <w:rPr>
          <w:sz w:val="28"/>
          <w:szCs w:val="28"/>
        </w:rPr>
        <w:t>“</w:t>
      </w:r>
      <w:r>
        <w:rPr>
          <w:sz w:val="28"/>
          <w:szCs w:val="28"/>
        </w:rPr>
        <w:t>亚洲品牌</w:t>
      </w:r>
      <w:r>
        <w:rPr>
          <w:sz w:val="28"/>
          <w:szCs w:val="28"/>
        </w:rPr>
        <w:t>500</w:t>
      </w:r>
      <w:r>
        <w:rPr>
          <w:sz w:val="28"/>
          <w:szCs w:val="28"/>
        </w:rPr>
        <w:t>强</w:t>
      </w:r>
      <w:r>
        <w:rPr>
          <w:sz w:val="28"/>
          <w:szCs w:val="28"/>
        </w:rPr>
        <w:t>”</w:t>
      </w:r>
      <w:r>
        <w:rPr>
          <w:sz w:val="28"/>
          <w:szCs w:val="28"/>
        </w:rPr>
        <w:t>、</w:t>
      </w:r>
      <w:r>
        <w:rPr>
          <w:sz w:val="28"/>
          <w:szCs w:val="28"/>
        </w:rPr>
        <w:t>“</w:t>
      </w:r>
      <w:r>
        <w:rPr>
          <w:sz w:val="28"/>
          <w:szCs w:val="28"/>
        </w:rPr>
        <w:t>亚洲品牌成长</w:t>
      </w:r>
      <w:r>
        <w:rPr>
          <w:sz w:val="28"/>
          <w:szCs w:val="28"/>
        </w:rPr>
        <w:t>100</w:t>
      </w:r>
      <w:r>
        <w:rPr>
          <w:sz w:val="28"/>
          <w:szCs w:val="28"/>
        </w:rPr>
        <w:t>强</w:t>
      </w:r>
      <w:r>
        <w:rPr>
          <w:sz w:val="28"/>
          <w:szCs w:val="28"/>
        </w:rPr>
        <w:t>”</w:t>
      </w:r>
      <w:r>
        <w:rPr>
          <w:sz w:val="28"/>
          <w:szCs w:val="28"/>
        </w:rPr>
        <w:t>、</w:t>
      </w:r>
      <w:r>
        <w:rPr>
          <w:sz w:val="28"/>
          <w:szCs w:val="28"/>
        </w:rPr>
        <w:t>“</w:t>
      </w:r>
      <w:r>
        <w:rPr>
          <w:sz w:val="28"/>
          <w:szCs w:val="28"/>
        </w:rPr>
        <w:t>中国</w:t>
      </w:r>
      <w:r>
        <w:rPr>
          <w:sz w:val="28"/>
          <w:szCs w:val="28"/>
        </w:rPr>
        <w:t>500</w:t>
      </w:r>
      <w:r>
        <w:rPr>
          <w:sz w:val="28"/>
          <w:szCs w:val="28"/>
        </w:rPr>
        <w:t>最具价值品牌</w:t>
      </w:r>
      <w:r>
        <w:rPr>
          <w:sz w:val="28"/>
          <w:szCs w:val="28"/>
        </w:rPr>
        <w:t>”</w:t>
      </w:r>
      <w:r>
        <w:rPr>
          <w:sz w:val="28"/>
          <w:szCs w:val="28"/>
        </w:rPr>
        <w:t>、</w:t>
      </w:r>
      <w:r>
        <w:rPr>
          <w:sz w:val="28"/>
          <w:szCs w:val="28"/>
        </w:rPr>
        <w:t>“</w:t>
      </w:r>
      <w:r>
        <w:rPr>
          <w:sz w:val="28"/>
          <w:szCs w:val="28"/>
        </w:rPr>
        <w:t>中国保险行业最具影响力品牌</w:t>
      </w:r>
      <w:r>
        <w:rPr>
          <w:sz w:val="28"/>
          <w:szCs w:val="28"/>
        </w:rPr>
        <w:t>”</w:t>
      </w:r>
      <w:r>
        <w:rPr>
          <w:sz w:val="28"/>
          <w:szCs w:val="28"/>
        </w:rPr>
        <w:t>、</w:t>
      </w:r>
      <w:r>
        <w:rPr>
          <w:sz w:val="28"/>
          <w:szCs w:val="28"/>
        </w:rPr>
        <w:t>“</w:t>
      </w:r>
      <w:r>
        <w:rPr>
          <w:sz w:val="28"/>
          <w:szCs w:val="28"/>
        </w:rPr>
        <w:t>中国最受信赖的财险公司</w:t>
      </w:r>
      <w:r>
        <w:rPr>
          <w:sz w:val="28"/>
          <w:szCs w:val="28"/>
        </w:rPr>
        <w:t>”</w:t>
      </w:r>
      <w:r>
        <w:rPr>
          <w:sz w:val="28"/>
          <w:szCs w:val="28"/>
        </w:rPr>
        <w:t>等荣誉。</w:t>
      </w:r>
    </w:p>
    <w:p w:rsidR="009D1064" w:rsidRDefault="009D1064" w:rsidP="009D1064">
      <w:pPr>
        <w:spacing w:after="120" w:line="360" w:lineRule="auto"/>
        <w:ind w:left="480"/>
        <w:rPr>
          <w:sz w:val="28"/>
          <w:szCs w:val="28"/>
        </w:rPr>
      </w:pPr>
      <w:r>
        <w:rPr>
          <w:sz w:val="28"/>
          <w:szCs w:val="28"/>
        </w:rPr>
        <w:t>站在新的历史起点，公司将以市场为导向，以客户为中心，以改革创新为驱动，着力实施</w:t>
      </w:r>
      <w:r>
        <w:rPr>
          <w:sz w:val="28"/>
          <w:szCs w:val="28"/>
        </w:rPr>
        <w:t xml:space="preserve"> “</w:t>
      </w:r>
      <w:r>
        <w:rPr>
          <w:sz w:val="28"/>
          <w:szCs w:val="28"/>
        </w:rPr>
        <w:t>二次创业</w:t>
      </w:r>
      <w:r>
        <w:rPr>
          <w:sz w:val="28"/>
          <w:szCs w:val="28"/>
        </w:rPr>
        <w:t>”</w:t>
      </w:r>
      <w:r>
        <w:rPr>
          <w:sz w:val="28"/>
          <w:szCs w:val="28"/>
        </w:rPr>
        <w:t>发展战略，努力把公司建设成为一个</w:t>
      </w:r>
      <w:r>
        <w:rPr>
          <w:sz w:val="28"/>
          <w:szCs w:val="28"/>
        </w:rPr>
        <w:t>“</w:t>
      </w:r>
      <w:r>
        <w:rPr>
          <w:sz w:val="28"/>
          <w:szCs w:val="28"/>
        </w:rPr>
        <w:t>业外有影响、业内受尊重的创新型、多元化的保险集团公司</w:t>
      </w:r>
      <w:r>
        <w:rPr>
          <w:sz w:val="28"/>
          <w:szCs w:val="28"/>
        </w:rPr>
        <w:t>”</w:t>
      </w:r>
      <w:r>
        <w:rPr>
          <w:sz w:val="28"/>
          <w:szCs w:val="28"/>
        </w:rPr>
        <w:t>，为全面建设社会主义小康社会提供更加优质的保险保障服务</w:t>
      </w:r>
      <w:r>
        <w:rPr>
          <w:rFonts w:hint="eastAsia"/>
          <w:sz w:val="28"/>
          <w:szCs w:val="28"/>
        </w:rPr>
        <w:t>。</w:t>
      </w:r>
    </w:p>
    <w:p w:rsidR="009D1064" w:rsidRDefault="009D1064" w:rsidP="009D1064">
      <w:pPr>
        <w:pStyle w:val="3"/>
      </w:pPr>
      <w:bookmarkStart w:id="4" w:name="_Toc325722730"/>
      <w:bookmarkStart w:id="5" w:name="_Toc355890532"/>
      <w:bookmarkStart w:id="6" w:name="_Toc330882155"/>
      <w:bookmarkStart w:id="7" w:name="_Toc351133650"/>
      <w:r>
        <w:rPr>
          <w:rFonts w:hint="eastAsia"/>
        </w:rPr>
        <w:t>2</w:t>
      </w:r>
      <w:r>
        <w:rPr>
          <w:rFonts w:hint="eastAsia"/>
        </w:rPr>
        <w:t>、四川分公司简介</w:t>
      </w:r>
      <w:bookmarkEnd w:id="4"/>
      <w:bookmarkEnd w:id="5"/>
      <w:bookmarkEnd w:id="6"/>
      <w:bookmarkEnd w:id="7"/>
    </w:p>
    <w:p w:rsidR="009D1064" w:rsidRDefault="009D1064" w:rsidP="009D1064">
      <w:pPr>
        <w:pStyle w:val="a3"/>
        <w:spacing w:after="120"/>
        <w:ind w:left="420" w:firstLine="560"/>
        <w:rPr>
          <w:szCs w:val="28"/>
        </w:rPr>
      </w:pPr>
      <w:r>
        <w:rPr>
          <w:szCs w:val="28"/>
        </w:rPr>
        <w:t>2002</w:t>
      </w:r>
      <w:r>
        <w:rPr>
          <w:rFonts w:ascii="宋体" w:eastAsia="宋体" w:hAnsi="宋体" w:cs="宋体" w:hint="eastAsia"/>
          <w:szCs w:val="28"/>
        </w:rPr>
        <w:t>年</w:t>
      </w:r>
      <w:r>
        <w:rPr>
          <w:szCs w:val="28"/>
        </w:rPr>
        <w:t>11</w:t>
      </w:r>
      <w:r>
        <w:rPr>
          <w:rFonts w:ascii="宋体" w:eastAsia="宋体" w:hAnsi="宋体" w:cs="宋体" w:hint="eastAsia"/>
          <w:szCs w:val="28"/>
        </w:rPr>
        <w:t>月</w:t>
      </w:r>
      <w:r>
        <w:rPr>
          <w:szCs w:val="28"/>
        </w:rPr>
        <w:t>18</w:t>
      </w:r>
      <w:r>
        <w:rPr>
          <w:rFonts w:ascii="宋体" w:eastAsia="宋体" w:hAnsi="宋体" w:cs="宋体" w:hint="eastAsia"/>
          <w:szCs w:val="28"/>
        </w:rPr>
        <w:t>日，经中国保监会批准正式成立中华联合财产保险公司成都分公司；</w:t>
      </w:r>
      <w:r>
        <w:rPr>
          <w:szCs w:val="28"/>
        </w:rPr>
        <w:t>2005</w:t>
      </w:r>
      <w:r>
        <w:rPr>
          <w:rFonts w:ascii="宋体" w:eastAsia="宋体" w:hAnsi="宋体" w:cs="宋体" w:hint="eastAsia"/>
          <w:szCs w:val="28"/>
        </w:rPr>
        <w:t>年更名为中华联合财产保险公司四川分公司；</w:t>
      </w:r>
      <w:r>
        <w:rPr>
          <w:szCs w:val="28"/>
        </w:rPr>
        <w:t>2007</w:t>
      </w:r>
      <w:r>
        <w:rPr>
          <w:rFonts w:ascii="宋体" w:eastAsia="宋体" w:hAnsi="宋体" w:cs="宋体" w:hint="eastAsia"/>
          <w:szCs w:val="28"/>
        </w:rPr>
        <w:t>年</w:t>
      </w:r>
      <w:r>
        <w:rPr>
          <w:szCs w:val="28"/>
        </w:rPr>
        <w:t>5</w:t>
      </w:r>
      <w:r>
        <w:rPr>
          <w:rFonts w:ascii="宋体" w:eastAsia="宋体" w:hAnsi="宋体" w:cs="宋体" w:hint="eastAsia"/>
          <w:szCs w:val="28"/>
        </w:rPr>
        <w:t>月更名为中华联合财产保险股份有限公司四川分公司。公司主要开展各种企业财产保险，机动车辆保险、货物运输保险、责任保险、信用保险、农业保险、健康保险、医疗保险、各种短期人身保险等保险业务和</w:t>
      </w:r>
      <w:r>
        <w:rPr>
          <w:rFonts w:ascii="宋体" w:eastAsia="宋体" w:hAnsi="宋体" w:cs="宋体" w:hint="eastAsia"/>
          <w:szCs w:val="28"/>
        </w:rPr>
        <w:lastRenderedPageBreak/>
        <w:t>上述业务的再保险业务及中国保监会批准的其他业务。</w:t>
      </w:r>
    </w:p>
    <w:p w:rsidR="009D1064" w:rsidRDefault="009D1064" w:rsidP="009D1064">
      <w:pPr>
        <w:pStyle w:val="a3"/>
        <w:spacing w:after="120"/>
        <w:ind w:left="420" w:firstLine="560"/>
        <w:rPr>
          <w:szCs w:val="28"/>
        </w:rPr>
      </w:pPr>
      <w:r>
        <w:rPr>
          <w:rFonts w:ascii="宋体" w:eastAsia="宋体" w:hAnsi="宋体" w:cs="宋体" w:hint="eastAsia"/>
          <w:szCs w:val="28"/>
        </w:rPr>
        <w:t>中华财险四川分公司以充分发挥保险职能，服务建设西部经济发展高地为己任，自入驻四川以来，累计实现保费收入</w:t>
      </w:r>
      <w:r>
        <w:rPr>
          <w:szCs w:val="28"/>
        </w:rPr>
        <w:t>77.38</w:t>
      </w:r>
      <w:r>
        <w:rPr>
          <w:rFonts w:ascii="宋体" w:eastAsia="宋体" w:hAnsi="宋体" w:cs="宋体" w:hint="eastAsia"/>
          <w:szCs w:val="28"/>
        </w:rPr>
        <w:t>亿元，赔款与给付保险金</w:t>
      </w:r>
      <w:r>
        <w:rPr>
          <w:szCs w:val="28"/>
        </w:rPr>
        <w:t>46.28</w:t>
      </w:r>
      <w:r>
        <w:rPr>
          <w:rFonts w:ascii="宋体" w:eastAsia="宋体" w:hAnsi="宋体" w:cs="宋体" w:hint="eastAsia"/>
          <w:szCs w:val="28"/>
        </w:rPr>
        <w:t>亿元，缴纳各类税金</w:t>
      </w:r>
      <w:r>
        <w:rPr>
          <w:szCs w:val="28"/>
        </w:rPr>
        <w:t>4</w:t>
      </w:r>
      <w:r>
        <w:rPr>
          <w:rFonts w:ascii="宋体" w:eastAsia="宋体" w:hAnsi="宋体" w:cs="宋体" w:hint="eastAsia"/>
          <w:szCs w:val="28"/>
        </w:rPr>
        <w:t>亿元，</w:t>
      </w:r>
      <w:r>
        <w:rPr>
          <w:szCs w:val="28"/>
        </w:rPr>
        <w:t>20</w:t>
      </w:r>
      <w:r>
        <w:rPr>
          <w:rFonts w:hint="eastAsia"/>
          <w:szCs w:val="28"/>
        </w:rPr>
        <w:t>12</w:t>
      </w:r>
      <w:r>
        <w:rPr>
          <w:rFonts w:ascii="宋体" w:eastAsia="宋体" w:hAnsi="宋体" w:cs="宋体" w:hint="eastAsia"/>
          <w:szCs w:val="28"/>
        </w:rPr>
        <w:t>年实现保费收入</w:t>
      </w:r>
      <w:r>
        <w:rPr>
          <w:rFonts w:hint="eastAsia"/>
          <w:szCs w:val="28"/>
        </w:rPr>
        <w:t>16.18</w:t>
      </w:r>
      <w:r>
        <w:rPr>
          <w:rFonts w:ascii="宋体" w:eastAsia="宋体" w:hAnsi="宋体" w:cs="宋体" w:hint="eastAsia"/>
          <w:szCs w:val="28"/>
        </w:rPr>
        <w:t>亿元，形成了覆盖全川的产品服务网络。得到了地方政府、监管部门、广大客户和社会各界的肯定和认可，树立了良好社会形象。</w:t>
      </w:r>
      <w:r>
        <w:rPr>
          <w:szCs w:val="28"/>
        </w:rPr>
        <w:t>2006</w:t>
      </w:r>
      <w:r>
        <w:rPr>
          <w:rFonts w:ascii="宋体" w:eastAsia="宋体" w:hAnsi="宋体" w:cs="宋体" w:hint="eastAsia"/>
          <w:szCs w:val="28"/>
        </w:rPr>
        <w:t>年，四川分公司被四川省政府授予</w:t>
      </w:r>
      <w:r>
        <w:rPr>
          <w:rFonts w:hint="cs"/>
          <w:szCs w:val="28"/>
          <w:cs/>
        </w:rPr>
        <w:t>“</w:t>
      </w:r>
      <w:r>
        <w:rPr>
          <w:rFonts w:ascii="宋体" w:eastAsia="宋体" w:hAnsi="宋体" w:cs="宋体" w:hint="eastAsia"/>
          <w:szCs w:val="28"/>
        </w:rPr>
        <w:t>全省保险工作先进单位</w:t>
      </w:r>
      <w:r>
        <w:rPr>
          <w:rFonts w:hint="cs"/>
          <w:szCs w:val="28"/>
          <w:cs/>
        </w:rPr>
        <w:t>”</w:t>
      </w:r>
      <w:r>
        <w:rPr>
          <w:rFonts w:ascii="宋体" w:eastAsia="宋体" w:hAnsi="宋体" w:cs="宋体" w:hint="eastAsia"/>
          <w:szCs w:val="28"/>
        </w:rPr>
        <w:t>称号</w:t>
      </w:r>
      <w:r>
        <w:rPr>
          <w:szCs w:val="28"/>
        </w:rPr>
        <w:t>.</w:t>
      </w:r>
    </w:p>
    <w:p w:rsidR="009D1064" w:rsidRDefault="009D1064" w:rsidP="009D1064">
      <w:pPr>
        <w:pStyle w:val="a3"/>
        <w:spacing w:after="120"/>
        <w:ind w:left="420" w:firstLine="560"/>
        <w:rPr>
          <w:szCs w:val="28"/>
        </w:rPr>
      </w:pPr>
      <w:r>
        <w:rPr>
          <w:rFonts w:ascii="宋体" w:eastAsia="宋体" w:hAnsi="宋体" w:cs="宋体" w:hint="eastAsia"/>
          <w:szCs w:val="28"/>
        </w:rPr>
        <w:t>公司办公地址</w:t>
      </w:r>
      <w:r>
        <w:rPr>
          <w:szCs w:val="28"/>
        </w:rPr>
        <w:t>:</w:t>
      </w:r>
      <w:r>
        <w:rPr>
          <w:rFonts w:ascii="宋体" w:eastAsia="宋体" w:hAnsi="宋体" w:cs="宋体" w:hint="eastAsia"/>
          <w:szCs w:val="28"/>
        </w:rPr>
        <w:t>成都市武侯区科华南路</w:t>
      </w:r>
      <w:r>
        <w:rPr>
          <w:szCs w:val="28"/>
        </w:rPr>
        <w:t>2</w:t>
      </w:r>
      <w:r>
        <w:rPr>
          <w:rFonts w:ascii="宋体" w:eastAsia="宋体" w:hAnsi="宋体" w:cs="宋体" w:hint="eastAsia"/>
          <w:szCs w:val="28"/>
        </w:rPr>
        <w:t>号。</w:t>
      </w:r>
    </w:p>
    <w:p w:rsidR="009D1064" w:rsidRDefault="009D1064" w:rsidP="009D1064">
      <w:pPr>
        <w:pStyle w:val="a3"/>
        <w:spacing w:after="120"/>
        <w:ind w:left="420" w:firstLine="560"/>
        <w:rPr>
          <w:rFonts w:eastAsia="宋体"/>
          <w:szCs w:val="28"/>
        </w:rPr>
      </w:pPr>
      <w:r>
        <w:rPr>
          <w:rFonts w:ascii="宋体" w:eastAsia="宋体" w:hAnsi="宋体" w:cs="宋体" w:hint="eastAsia"/>
          <w:szCs w:val="28"/>
        </w:rPr>
        <w:t>公司网址</w:t>
      </w:r>
      <w:r>
        <w:rPr>
          <w:szCs w:val="28"/>
        </w:rPr>
        <w:t>:http://sc.cic.cn/</w:t>
      </w:r>
    </w:p>
    <w:p w:rsidR="009D1064" w:rsidRDefault="009D1064" w:rsidP="009D1064">
      <w:pPr>
        <w:tabs>
          <w:tab w:val="left" w:pos="900"/>
        </w:tabs>
        <w:spacing w:line="900" w:lineRule="exact"/>
        <w:rPr>
          <w:rFonts w:ascii="FangSong_GB2312" w:eastAsia="FangSong_GB2312" w:hAnsi="宋体" w:hint="eastAsia"/>
          <w:b/>
          <w:sz w:val="32"/>
          <w:szCs w:val="32"/>
          <w:shd w:val="pct10" w:color="auto" w:fill="FFFFFF"/>
        </w:rPr>
      </w:pPr>
    </w:p>
    <w:p w:rsidR="009D1064" w:rsidRDefault="009D1064" w:rsidP="009D1064">
      <w:pPr>
        <w:tabs>
          <w:tab w:val="left" w:pos="900"/>
        </w:tabs>
        <w:spacing w:line="900" w:lineRule="exact"/>
        <w:rPr>
          <w:rFonts w:ascii="FangSong_GB2312" w:eastAsia="FangSong_GB2312" w:hAnsi="宋体" w:hint="eastAsia"/>
          <w:b/>
          <w:sz w:val="32"/>
          <w:szCs w:val="32"/>
          <w:shd w:val="pct10" w:color="auto" w:fill="FFFFFF"/>
        </w:rPr>
      </w:pPr>
    </w:p>
    <w:p w:rsidR="009D1064" w:rsidRDefault="009D1064" w:rsidP="009D1064">
      <w:pPr>
        <w:rPr>
          <w:rFonts w:ascii="FangSong_GB2312" w:eastAsia="FangSong_GB2312" w:hAnsi="宋体" w:hint="eastAsia"/>
          <w:b/>
          <w:sz w:val="44"/>
          <w:szCs w:val="44"/>
        </w:rPr>
      </w:pPr>
    </w:p>
    <w:p w:rsidR="009D1064" w:rsidRDefault="009D1064" w:rsidP="009D1064">
      <w:pPr>
        <w:rPr>
          <w:rFonts w:ascii="FangSong_GB2312" w:eastAsia="FangSong_GB2312" w:hAnsi="宋体" w:hint="eastAsia"/>
          <w:b/>
          <w:sz w:val="44"/>
          <w:szCs w:val="44"/>
        </w:rPr>
      </w:pPr>
    </w:p>
    <w:p w:rsidR="009D1064" w:rsidRDefault="009D1064" w:rsidP="009D1064">
      <w:pPr>
        <w:rPr>
          <w:rFonts w:ascii="FangSong_GB2312" w:eastAsia="FangSong_GB2312" w:hAnsi="宋体" w:hint="eastAsia"/>
          <w:b/>
          <w:sz w:val="44"/>
          <w:szCs w:val="44"/>
        </w:rPr>
      </w:pPr>
    </w:p>
    <w:p w:rsidR="009D1064" w:rsidRDefault="009D1064" w:rsidP="009D1064">
      <w:pPr>
        <w:rPr>
          <w:rFonts w:ascii="FangSong_GB2312" w:eastAsia="FangSong_GB2312" w:hAnsi="宋体" w:hint="eastAsia"/>
          <w:b/>
          <w:sz w:val="44"/>
          <w:szCs w:val="44"/>
        </w:rPr>
      </w:pPr>
    </w:p>
    <w:p w:rsidR="009D1064" w:rsidRDefault="009D1064" w:rsidP="009D1064">
      <w:pPr>
        <w:pStyle w:val="1"/>
        <w:jc w:val="center"/>
        <w:rPr>
          <w:rFonts w:hint="eastAsia"/>
          <w:b/>
          <w:sz w:val="44"/>
          <w:szCs w:val="44"/>
        </w:rPr>
      </w:pPr>
      <w:r>
        <w:rPr>
          <w:rFonts w:hint="eastAsia"/>
          <w:b/>
          <w:sz w:val="44"/>
          <w:szCs w:val="44"/>
        </w:rPr>
        <w:t>二、报价表</w:t>
      </w:r>
    </w:p>
    <w:p w:rsidR="009D1064" w:rsidRDefault="009D1064" w:rsidP="009D1064">
      <w:pPr>
        <w:rPr>
          <w:rFonts w:hint="eastAsia"/>
        </w:rPr>
      </w:pPr>
    </w:p>
    <w:p w:rsidR="009D1064" w:rsidRDefault="009D1064" w:rsidP="009D1064">
      <w:pPr>
        <w:spacing w:line="360" w:lineRule="auto"/>
        <w:rPr>
          <w:rFonts w:ascii="宋体" w:hAnsi="宋体" w:hint="eastAsia"/>
          <w:bCs/>
          <w:sz w:val="28"/>
          <w:szCs w:val="28"/>
        </w:rPr>
      </w:pPr>
      <w:r>
        <w:rPr>
          <w:rFonts w:ascii="宋体" w:hAnsi="宋体" w:hint="eastAsia"/>
          <w:bCs/>
          <w:sz w:val="28"/>
          <w:szCs w:val="28"/>
        </w:rPr>
        <w:t>1、保费：50元/人/年</w:t>
      </w:r>
    </w:p>
    <w:p w:rsidR="009D1064" w:rsidRDefault="009D1064" w:rsidP="009D1064">
      <w:pPr>
        <w:spacing w:line="360" w:lineRule="auto"/>
        <w:rPr>
          <w:rFonts w:ascii="宋体" w:hAnsi="宋体" w:hint="eastAsia"/>
          <w:sz w:val="28"/>
          <w:szCs w:val="28"/>
        </w:rPr>
      </w:pPr>
      <w:r>
        <w:rPr>
          <w:rFonts w:ascii="宋体" w:hAnsi="宋体" w:hint="eastAsia"/>
          <w:sz w:val="28"/>
          <w:szCs w:val="28"/>
        </w:rPr>
        <w:t>2、保险金额：意外身故5万元；意外残疾5万元；疾病身故5万元；意外门诊医疗5000千元；意外住院医疗60000元；疾病住院医疗60000元；注射疫苗身故10万元</w:t>
      </w:r>
    </w:p>
    <w:p w:rsidR="009D1064" w:rsidRDefault="009D1064" w:rsidP="009D1064">
      <w:pPr>
        <w:spacing w:line="360" w:lineRule="auto"/>
        <w:rPr>
          <w:rFonts w:ascii="宋体" w:hAnsi="宋体" w:hint="eastAsia"/>
          <w:sz w:val="28"/>
          <w:szCs w:val="28"/>
        </w:rPr>
      </w:pPr>
      <w:r>
        <w:rPr>
          <w:rFonts w:ascii="宋体" w:hAnsi="宋体" w:hint="eastAsia"/>
          <w:sz w:val="28"/>
          <w:szCs w:val="28"/>
        </w:rPr>
        <w:t>3、赔付要求：</w:t>
      </w:r>
    </w:p>
    <w:p w:rsidR="009D1064" w:rsidRDefault="009D1064" w:rsidP="009D1064">
      <w:pPr>
        <w:spacing w:line="360" w:lineRule="auto"/>
        <w:ind w:firstLineChars="200" w:firstLine="560"/>
        <w:rPr>
          <w:rFonts w:ascii="宋体" w:hAnsi="宋体" w:hint="eastAsia"/>
          <w:sz w:val="28"/>
          <w:szCs w:val="28"/>
        </w:rPr>
      </w:pPr>
      <w:r>
        <w:rPr>
          <w:rFonts w:ascii="宋体" w:hAnsi="宋体" w:hint="eastAsia"/>
          <w:sz w:val="28"/>
          <w:szCs w:val="28"/>
        </w:rPr>
        <w:lastRenderedPageBreak/>
        <w:t>附加门诊意外伤害医疗险：符合社保规定的医疗费用免赔100元后，按90％赔付。</w:t>
      </w:r>
    </w:p>
    <w:p w:rsidR="009D1064" w:rsidRDefault="009D1064" w:rsidP="009D1064">
      <w:pPr>
        <w:pStyle w:val="a7"/>
        <w:spacing w:line="560" w:lineRule="exact"/>
        <w:ind w:firstLineChars="200" w:firstLine="560"/>
        <w:rPr>
          <w:rFonts w:hint="eastAsia"/>
          <w:color w:val="000000"/>
          <w:sz w:val="28"/>
          <w:szCs w:val="28"/>
          <w:lang w:val="zh-CN"/>
        </w:rPr>
      </w:pPr>
      <w:r>
        <w:rPr>
          <w:rFonts w:hAnsi="宋体" w:hint="eastAsia"/>
          <w:sz w:val="28"/>
          <w:szCs w:val="28"/>
        </w:rPr>
        <w:t>住院医疗险：</w:t>
      </w:r>
      <w:r>
        <w:rPr>
          <w:rFonts w:hint="eastAsia"/>
          <w:sz w:val="28"/>
          <w:szCs w:val="28"/>
          <w:lang w:val="zh-CN"/>
        </w:rPr>
        <w:t>住院医疗保险金</w:t>
      </w:r>
      <w:r>
        <w:rPr>
          <w:rFonts w:hint="eastAsia"/>
          <w:sz w:val="28"/>
        </w:rPr>
        <w:t>额：60000元（赔付比例：</w:t>
      </w:r>
      <w:r>
        <w:rPr>
          <w:rFonts w:hint="eastAsia"/>
          <w:color w:val="000000"/>
          <w:sz w:val="28"/>
        </w:rPr>
        <w:t>3</w:t>
      </w:r>
      <w:r>
        <w:rPr>
          <w:rFonts w:hint="eastAsia"/>
          <w:color w:val="000000"/>
          <w:sz w:val="28"/>
          <w:szCs w:val="28"/>
          <w:lang w:val="zh-CN"/>
        </w:rPr>
        <w:t>0000元及以下部分90%、30000元以上95%）</w:t>
      </w:r>
    </w:p>
    <w:p w:rsidR="009D1064" w:rsidRDefault="009D1064" w:rsidP="009D1064">
      <w:pPr>
        <w:rPr>
          <w:sz w:val="32"/>
          <w:szCs w:val="32"/>
        </w:rPr>
      </w:pPr>
      <w:r>
        <w:rPr>
          <w:rFonts w:ascii="宋体" w:hAnsi="宋体" w:hint="eastAsia"/>
          <w:b/>
          <w:sz w:val="28"/>
          <w:szCs w:val="28"/>
        </w:rPr>
        <w:t>4</w:t>
      </w:r>
      <w:r>
        <w:rPr>
          <w:rFonts w:ascii="宋体" w:hAnsi="宋体" w:hint="eastAsia"/>
          <w:sz w:val="28"/>
          <w:szCs w:val="28"/>
        </w:rPr>
        <w:t>、</w:t>
      </w:r>
      <w:r>
        <w:rPr>
          <w:rFonts w:hint="eastAsia"/>
          <w:sz w:val="32"/>
          <w:szCs w:val="32"/>
        </w:rPr>
        <w:t>在全国范围任何时间段（包括寒暑假期）发生意外门诊或住院，均可报销。</w:t>
      </w:r>
    </w:p>
    <w:p w:rsidR="009D1064" w:rsidRDefault="009D1064" w:rsidP="009D1064">
      <w:pPr>
        <w:rPr>
          <w:rFonts w:ascii="宋体" w:hAnsi="宋体" w:hint="eastAsia"/>
          <w:b/>
          <w:sz w:val="28"/>
          <w:szCs w:val="28"/>
        </w:rPr>
      </w:pPr>
    </w:p>
    <w:p w:rsidR="009D1064" w:rsidRDefault="009D1064" w:rsidP="009D1064">
      <w:pPr>
        <w:pStyle w:val="1"/>
        <w:jc w:val="center"/>
        <w:rPr>
          <w:rFonts w:hint="eastAsia"/>
          <w:b/>
          <w:kern w:val="0"/>
          <w:sz w:val="36"/>
          <w:szCs w:val="36"/>
        </w:rPr>
      </w:pPr>
      <w:r>
        <w:rPr>
          <w:rFonts w:hint="eastAsia"/>
          <w:b/>
          <w:kern w:val="0"/>
          <w:sz w:val="36"/>
          <w:szCs w:val="36"/>
        </w:rPr>
        <w:t>三、服务承诺</w:t>
      </w:r>
    </w:p>
    <w:p w:rsidR="009D1064" w:rsidRDefault="009D1064" w:rsidP="009D1064">
      <w:pPr>
        <w:spacing w:line="360" w:lineRule="auto"/>
        <w:rPr>
          <w:rFonts w:hint="eastAsia"/>
          <w:sz w:val="28"/>
          <w:szCs w:val="28"/>
        </w:rPr>
      </w:pPr>
    </w:p>
    <w:p w:rsidR="009D1064" w:rsidRDefault="009D1064" w:rsidP="009D1064">
      <w:pPr>
        <w:spacing w:line="360" w:lineRule="auto"/>
        <w:ind w:firstLineChars="200" w:firstLine="560"/>
        <w:rPr>
          <w:rFonts w:ascii="宋体" w:hAnsi="宋体" w:hint="eastAsia"/>
          <w:kern w:val="0"/>
          <w:sz w:val="28"/>
          <w:szCs w:val="28"/>
        </w:rPr>
      </w:pPr>
      <w:r>
        <w:rPr>
          <w:rFonts w:ascii="宋体" w:hAnsi="宋体" w:hint="eastAsia"/>
          <w:kern w:val="0"/>
          <w:sz w:val="28"/>
          <w:szCs w:val="28"/>
        </w:rPr>
        <w:t>我公司的学平险业务是执行产品线管理模式，集学平险产品全过程于一个部门，便于为客户提供各个环节的服务通道。故此，我公司郑重承诺：不仅提供丰富优质的保险产品、特有的管理模式、优惠的保险价格，同时利用公司遍布全川的机构网点、全国服务专线“95585”平台、健全的各级管理机构，为贵学校学平险提供热情、快捷、方便、周到、优质的服务</w:t>
      </w:r>
      <w:r>
        <w:rPr>
          <w:rFonts w:ascii="宋体" w:hAnsi="宋体" w:hint="eastAsia"/>
          <w:noProof/>
          <w:kern w:val="0"/>
          <w:sz w:val="28"/>
          <w:szCs w:val="28"/>
        </w:rPr>
        <w:drawing>
          <wp:anchor distT="0" distB="0" distL="114300" distR="114300" simplePos="0" relativeHeight="251660288" behindDoc="0" locked="0" layoutInCell="1" allowOverlap="1">
            <wp:simplePos x="0" y="0"/>
            <wp:positionH relativeFrom="column">
              <wp:posOffset>6938645</wp:posOffset>
            </wp:positionH>
            <wp:positionV relativeFrom="paragraph">
              <wp:posOffset>343535</wp:posOffset>
            </wp:positionV>
            <wp:extent cx="135890" cy="952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890"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064" w:rsidRDefault="009D1064" w:rsidP="009D1064">
      <w:pPr>
        <w:spacing w:line="360" w:lineRule="auto"/>
        <w:rPr>
          <w:rFonts w:ascii="宋体" w:hAnsi="宋体" w:hint="eastAsia"/>
          <w:kern w:val="0"/>
          <w:sz w:val="28"/>
          <w:szCs w:val="28"/>
        </w:rPr>
      </w:pPr>
    </w:p>
    <w:p w:rsidR="009D1064" w:rsidRDefault="009D1064" w:rsidP="009D1064">
      <w:pPr>
        <w:adjustRightInd w:val="0"/>
        <w:snapToGrid w:val="0"/>
        <w:spacing w:after="120" w:line="360" w:lineRule="auto"/>
        <w:ind w:firstLineChars="200" w:firstLine="560"/>
        <w:rPr>
          <w:rFonts w:ascii="宋体" w:hAnsi="宋体" w:hint="eastAsia"/>
          <w:kern w:val="0"/>
          <w:sz w:val="28"/>
          <w:szCs w:val="28"/>
        </w:rPr>
      </w:pPr>
      <w:r>
        <w:rPr>
          <w:rFonts w:ascii="宋体" w:hAnsi="宋体" w:hint="eastAsia"/>
          <w:kern w:val="0"/>
          <w:sz w:val="28"/>
          <w:szCs w:val="28"/>
        </w:rPr>
        <w:t>我公司为保障各项服务措施的切实可行，在成都营业总部成立项目保险服务工作小组。该工作小组主要负责此次项目工作的管理工作，对具体的服务工作提出指导意见，及时解决服务工作中遇到的疑难问题。</w:t>
      </w:r>
    </w:p>
    <w:p w:rsidR="009D1064" w:rsidRDefault="009D1064" w:rsidP="009D1064">
      <w:pPr>
        <w:autoSpaceDE w:val="0"/>
        <w:autoSpaceDN w:val="0"/>
        <w:adjustRightInd w:val="0"/>
        <w:spacing w:line="360" w:lineRule="auto"/>
        <w:ind w:firstLineChars="200" w:firstLine="560"/>
        <w:rPr>
          <w:rFonts w:ascii="宋体" w:hAnsi="宋体" w:hint="eastAsia"/>
          <w:sz w:val="28"/>
          <w:szCs w:val="28"/>
          <w:lang w:val="zh-CN"/>
        </w:rPr>
      </w:pPr>
      <w:r>
        <w:rPr>
          <w:rFonts w:ascii="宋体" w:hAnsi="宋体" w:cs="FangSong_GB2312" w:hint="eastAsia"/>
          <w:sz w:val="28"/>
          <w:szCs w:val="28"/>
          <w:lang w:val="zh-CN"/>
        </w:rPr>
        <w:t>我公司坚持</w:t>
      </w:r>
      <w:r>
        <w:rPr>
          <w:rFonts w:ascii="宋体" w:hAnsi="宋体" w:hint="eastAsia"/>
          <w:sz w:val="28"/>
          <w:szCs w:val="28"/>
          <w:lang w:val="zh-CN"/>
        </w:rPr>
        <w:t>“</w:t>
      </w:r>
      <w:r>
        <w:rPr>
          <w:rFonts w:ascii="宋体" w:hAnsi="宋体" w:cs="FangSong_GB2312" w:hint="eastAsia"/>
          <w:sz w:val="28"/>
          <w:szCs w:val="28"/>
          <w:lang w:val="zh-CN"/>
        </w:rPr>
        <w:t>忠诚服务，笃守信誉，回报社会</w:t>
      </w:r>
      <w:r>
        <w:rPr>
          <w:rFonts w:ascii="宋体" w:hAnsi="宋体" w:hint="eastAsia"/>
          <w:sz w:val="28"/>
          <w:szCs w:val="28"/>
          <w:lang w:val="zh-CN"/>
        </w:rPr>
        <w:t>”</w:t>
      </w:r>
      <w:r>
        <w:rPr>
          <w:rFonts w:ascii="宋体" w:hAnsi="宋体" w:cs="FangSong_GB2312" w:hint="eastAsia"/>
          <w:sz w:val="28"/>
          <w:szCs w:val="28"/>
          <w:lang w:val="zh-CN"/>
        </w:rPr>
        <w:t>的服务宗旨，强调以客户为中心，以服务为导向，着眼于全方位、全过程的服务。为给贵校提供最优质的保险服务，便于与客户间建立长久持续的保险合作关系，我公司以如下服务保障和要求为基础：</w:t>
      </w:r>
    </w:p>
    <w:p w:rsidR="009D1064" w:rsidRDefault="009D1064" w:rsidP="009D1064">
      <w:pPr>
        <w:pStyle w:val="3"/>
        <w:rPr>
          <w:rFonts w:hint="eastAsia"/>
        </w:rPr>
      </w:pPr>
      <w:r>
        <w:rPr>
          <w:rFonts w:hint="eastAsia"/>
        </w:rPr>
        <w:lastRenderedPageBreak/>
        <w:t>2</w:t>
      </w:r>
      <w:r>
        <w:rPr>
          <w:rFonts w:hint="eastAsia"/>
        </w:rPr>
        <w:t>、</w:t>
      </w:r>
      <w:r>
        <w:rPr>
          <w:rFonts w:hint="eastAsia"/>
        </w:rPr>
        <w:t>VIP</w:t>
      </w:r>
      <w:r>
        <w:rPr>
          <w:rFonts w:hint="eastAsia"/>
        </w:rPr>
        <w:t>服务</w:t>
      </w:r>
    </w:p>
    <w:p w:rsidR="009D1064" w:rsidRDefault="009D1064" w:rsidP="009D1064">
      <w:pPr>
        <w:autoSpaceDE w:val="0"/>
        <w:autoSpaceDN w:val="0"/>
        <w:adjustRightInd w:val="0"/>
        <w:spacing w:line="360" w:lineRule="auto"/>
        <w:ind w:firstLineChars="240" w:firstLine="675"/>
        <w:rPr>
          <w:rFonts w:ascii="宋体" w:hAnsi="宋体" w:hint="eastAsia"/>
          <w:sz w:val="28"/>
          <w:szCs w:val="28"/>
          <w:lang w:val="zh-CN"/>
        </w:rPr>
      </w:pPr>
      <w:r>
        <w:rPr>
          <w:rFonts w:ascii="宋体" w:hAnsi="宋体" w:cs="FangSong_GB2312" w:hint="eastAsia"/>
          <w:b/>
          <w:bCs/>
          <w:sz w:val="28"/>
          <w:szCs w:val="28"/>
        </w:rPr>
        <w:t>24小时报立案服务</w:t>
      </w:r>
      <w:r>
        <w:rPr>
          <w:rFonts w:ascii="宋体" w:hAnsi="宋体" w:cs="FangSong_GB2312" w:hint="eastAsia"/>
          <w:sz w:val="28"/>
          <w:szCs w:val="28"/>
        </w:rPr>
        <w:t>：为提高理赔服务质量和速度，该项目享受我司重点客户（VIP）待遇，实行24小时理赔服务，包括接报案、现场查勘处理、组织施救等。24小时理赔服务电话：95585。</w:t>
      </w:r>
      <w:r>
        <w:rPr>
          <w:rFonts w:ascii="宋体" w:hAnsi="宋体" w:cs="FangSong_GB2312" w:hint="eastAsia"/>
          <w:sz w:val="28"/>
          <w:szCs w:val="28"/>
          <w:lang w:val="zh-CN"/>
        </w:rPr>
        <w:t>报案电话95585全天24小时开通。</w:t>
      </w:r>
    </w:p>
    <w:p w:rsidR="009D1064" w:rsidRDefault="009D1064" w:rsidP="009D1064">
      <w:pPr>
        <w:autoSpaceDE w:val="0"/>
        <w:autoSpaceDN w:val="0"/>
        <w:adjustRightInd w:val="0"/>
        <w:spacing w:line="360" w:lineRule="auto"/>
        <w:ind w:firstLineChars="190" w:firstLine="534"/>
        <w:rPr>
          <w:rFonts w:ascii="宋体" w:hAnsi="宋体" w:cs="FangSong_GB2312" w:hint="eastAsia"/>
          <w:sz w:val="28"/>
          <w:szCs w:val="28"/>
          <w:lang w:val="zh-CN"/>
        </w:rPr>
      </w:pPr>
      <w:r>
        <w:rPr>
          <w:rFonts w:ascii="宋体" w:hAnsi="宋体" w:cs="FangSong_GB2312" w:hint="eastAsia"/>
          <w:b/>
          <w:bCs/>
          <w:sz w:val="28"/>
          <w:szCs w:val="28"/>
          <w:lang w:val="zh-CN"/>
        </w:rPr>
        <w:t>跟踪服务方式：</w:t>
      </w:r>
      <w:r>
        <w:rPr>
          <w:rFonts w:ascii="宋体" w:hAnsi="宋体" w:cs="FangSong_GB2312" w:hint="eastAsia"/>
          <w:sz w:val="28"/>
          <w:szCs w:val="28"/>
          <w:lang w:val="zh-CN"/>
        </w:rPr>
        <w:t>一方面是对该学校从投保到理赔的全程跟踪，另一方面是对每个保险事故从接报案起到领取赔款全过程的跟踪并协助处理。并定于每周五到贵校收取理赔资料。</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cs="FangSong_GB2312" w:hint="eastAsia"/>
          <w:b/>
          <w:sz w:val="28"/>
          <w:szCs w:val="28"/>
          <w:lang w:val="zh-CN"/>
        </w:rPr>
        <w:t>预赔机制：</w:t>
      </w:r>
      <w:r>
        <w:rPr>
          <w:rFonts w:ascii="宋体" w:hAnsi="宋体" w:cs="FangSong_GB2312" w:hint="eastAsia"/>
          <w:sz w:val="28"/>
          <w:szCs w:val="28"/>
          <w:lang w:val="zh-CN"/>
        </w:rPr>
        <w:t>在保险事故责任明确、损失金额确定的情况下，我司可向被保险人提供一定的预付赔款，帮助被保险人正常医疗。</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cs="FangSong_GB2312" w:hint="eastAsia"/>
          <w:b/>
          <w:bCs/>
          <w:sz w:val="28"/>
          <w:szCs w:val="28"/>
          <w:lang w:val="zh-CN"/>
        </w:rPr>
        <w:t>首问责任制：</w:t>
      </w:r>
      <w:r>
        <w:rPr>
          <w:rFonts w:ascii="宋体" w:hAnsi="宋体" w:cs="FangSong_GB2312" w:hint="eastAsia"/>
          <w:sz w:val="28"/>
          <w:szCs w:val="28"/>
          <w:lang w:val="zh-CN"/>
        </w:rPr>
        <w:t>在每个营业场所接到客户询问的第一位员工，必须负责让客户完全清楚办理有关事务的程序、人员、地点。</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cs="FangSong_GB2312" w:hint="eastAsia"/>
          <w:b/>
          <w:bCs/>
          <w:sz w:val="28"/>
          <w:szCs w:val="28"/>
          <w:lang w:val="zh-CN"/>
        </w:rPr>
        <w:t>配置有</w:t>
      </w:r>
      <w:r>
        <w:rPr>
          <w:rFonts w:ascii="宋体" w:hAnsi="宋体" w:hint="eastAsia"/>
          <w:b/>
          <w:bCs/>
          <w:sz w:val="28"/>
          <w:szCs w:val="28"/>
          <w:lang w:val="zh-CN"/>
        </w:rPr>
        <w:t>“</w:t>
      </w:r>
      <w:r>
        <w:rPr>
          <w:rFonts w:ascii="宋体" w:hAnsi="宋体" w:cs="FangSong_GB2312" w:hint="eastAsia"/>
          <w:b/>
          <w:bCs/>
          <w:sz w:val="28"/>
          <w:szCs w:val="28"/>
          <w:lang w:val="zh-CN"/>
        </w:rPr>
        <w:t>中华服务快车</w:t>
      </w:r>
      <w:r>
        <w:rPr>
          <w:rFonts w:ascii="宋体" w:hAnsi="宋体" w:hint="eastAsia"/>
          <w:b/>
          <w:bCs/>
          <w:sz w:val="28"/>
          <w:szCs w:val="28"/>
          <w:lang w:val="zh-CN"/>
        </w:rPr>
        <w:t>”</w:t>
      </w:r>
      <w:r>
        <w:rPr>
          <w:rFonts w:ascii="宋体" w:hAnsi="宋体" w:cs="FangSong_GB2312" w:hint="eastAsia"/>
          <w:b/>
          <w:bCs/>
          <w:sz w:val="28"/>
          <w:szCs w:val="28"/>
          <w:lang w:val="zh-CN"/>
        </w:rPr>
        <w:t>：</w:t>
      </w:r>
      <w:r>
        <w:rPr>
          <w:rFonts w:ascii="宋体" w:hAnsi="宋体" w:cs="FangSong_GB2312" w:hint="eastAsia"/>
          <w:sz w:val="28"/>
          <w:szCs w:val="28"/>
          <w:lang w:val="zh-CN"/>
        </w:rPr>
        <w:t>体现服务的</w:t>
      </w:r>
      <w:r>
        <w:rPr>
          <w:rFonts w:ascii="宋体" w:hAnsi="宋体" w:hint="eastAsia"/>
          <w:sz w:val="28"/>
          <w:szCs w:val="28"/>
          <w:lang w:val="zh-CN"/>
        </w:rPr>
        <w:t>“</w:t>
      </w:r>
      <w:r>
        <w:rPr>
          <w:rFonts w:ascii="宋体" w:hAnsi="宋体" w:cs="FangSong_GB2312" w:hint="eastAsia"/>
          <w:sz w:val="28"/>
          <w:szCs w:val="28"/>
          <w:lang w:val="zh-CN"/>
        </w:rPr>
        <w:t>快</w:t>
      </w:r>
      <w:r>
        <w:rPr>
          <w:rFonts w:ascii="宋体" w:hAnsi="宋体" w:hint="eastAsia"/>
          <w:sz w:val="28"/>
          <w:szCs w:val="28"/>
          <w:lang w:val="zh-CN"/>
        </w:rPr>
        <w:t>”</w:t>
      </w:r>
      <w:r>
        <w:rPr>
          <w:rFonts w:ascii="宋体" w:hAnsi="宋体" w:cs="FangSong_GB2312" w:hint="eastAsia"/>
          <w:sz w:val="28"/>
          <w:szCs w:val="28"/>
          <w:lang w:val="zh-CN"/>
        </w:rPr>
        <w:t>和</w:t>
      </w:r>
      <w:r>
        <w:rPr>
          <w:rFonts w:ascii="宋体" w:hAnsi="宋体" w:hint="eastAsia"/>
          <w:sz w:val="28"/>
          <w:szCs w:val="28"/>
          <w:lang w:val="zh-CN"/>
        </w:rPr>
        <w:t>“</w:t>
      </w:r>
      <w:r>
        <w:rPr>
          <w:rFonts w:ascii="宋体" w:hAnsi="宋体" w:cs="FangSong_GB2312" w:hint="eastAsia"/>
          <w:sz w:val="28"/>
          <w:szCs w:val="28"/>
          <w:lang w:val="zh-CN"/>
        </w:rPr>
        <w:t>全</w:t>
      </w:r>
      <w:r>
        <w:rPr>
          <w:rFonts w:ascii="宋体" w:hAnsi="宋体" w:hint="eastAsia"/>
          <w:sz w:val="28"/>
          <w:szCs w:val="28"/>
          <w:lang w:val="zh-CN"/>
        </w:rPr>
        <w:t>”</w:t>
      </w:r>
      <w:r>
        <w:rPr>
          <w:rFonts w:ascii="宋体" w:hAnsi="宋体" w:cs="FangSong_GB2312" w:hint="eastAsia"/>
          <w:sz w:val="28"/>
          <w:szCs w:val="28"/>
          <w:lang w:val="zh-CN"/>
        </w:rPr>
        <w:t>。</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cs="FangSong_GB2312" w:hint="eastAsia"/>
          <w:b/>
          <w:bCs/>
          <w:sz w:val="28"/>
          <w:szCs w:val="28"/>
          <w:lang w:val="zh-CN"/>
        </w:rPr>
        <w:t>投诉、质询限时回复：</w:t>
      </w:r>
      <w:r>
        <w:rPr>
          <w:rFonts w:ascii="宋体" w:hAnsi="宋体" w:cs="FangSong_GB2312" w:hint="eastAsia"/>
          <w:sz w:val="28"/>
          <w:szCs w:val="28"/>
          <w:lang w:val="zh-CN"/>
        </w:rPr>
        <w:t>为保证本服务全面履行，我公司设立有投诉电话，凡对我公司业务人员及理赔人员的服务态度与工作质量有不满意的，均可直接投诉，电话：95585，监督电话：86672315，我公司保证两个工作日内处理并回复。</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hint="eastAsia"/>
          <w:b/>
          <w:bCs/>
          <w:sz w:val="28"/>
          <w:szCs w:val="28"/>
          <w:lang w:val="zh-CN"/>
        </w:rPr>
        <w:t>“</w:t>
      </w:r>
      <w:r>
        <w:rPr>
          <w:rFonts w:ascii="宋体" w:hAnsi="宋体" w:cs="FangSong_GB2312" w:hint="eastAsia"/>
          <w:b/>
          <w:bCs/>
          <w:sz w:val="28"/>
          <w:szCs w:val="28"/>
          <w:lang w:val="zh-CN"/>
        </w:rPr>
        <w:t>双透明</w:t>
      </w:r>
      <w:r>
        <w:rPr>
          <w:rFonts w:ascii="宋体" w:hAnsi="宋体" w:hint="eastAsia"/>
          <w:b/>
          <w:bCs/>
          <w:sz w:val="28"/>
          <w:szCs w:val="28"/>
          <w:lang w:val="zh-CN"/>
        </w:rPr>
        <w:t>”</w:t>
      </w:r>
      <w:r>
        <w:rPr>
          <w:rFonts w:ascii="宋体" w:hAnsi="宋体" w:cs="FangSong_GB2312" w:hint="eastAsia"/>
          <w:b/>
          <w:bCs/>
          <w:sz w:val="28"/>
          <w:szCs w:val="28"/>
          <w:lang w:val="zh-CN"/>
        </w:rPr>
        <w:t>服务：</w:t>
      </w:r>
      <w:r>
        <w:rPr>
          <w:rFonts w:ascii="宋体" w:hAnsi="宋体" w:cs="FangSong_GB2312" w:hint="eastAsia"/>
          <w:sz w:val="28"/>
          <w:szCs w:val="28"/>
          <w:lang w:val="zh-CN"/>
        </w:rPr>
        <w:t>让客户明确了解我公司的服务程序，同时，让我公司相关岗位的员工明确服务对象和服务标准，在理赔服务上开辟绿色通道。</w:t>
      </w:r>
    </w:p>
    <w:p w:rsidR="009D1064" w:rsidRDefault="009D1064" w:rsidP="009D1064">
      <w:pPr>
        <w:autoSpaceDE w:val="0"/>
        <w:autoSpaceDN w:val="0"/>
        <w:adjustRightInd w:val="0"/>
        <w:spacing w:line="360" w:lineRule="auto"/>
        <w:ind w:firstLineChars="190" w:firstLine="534"/>
        <w:rPr>
          <w:rFonts w:ascii="宋体" w:hAnsi="宋体" w:hint="eastAsia"/>
          <w:sz w:val="28"/>
          <w:szCs w:val="28"/>
          <w:lang w:val="zh-CN"/>
        </w:rPr>
      </w:pPr>
      <w:r>
        <w:rPr>
          <w:rFonts w:ascii="宋体" w:hAnsi="宋体" w:cs="FangSong_GB2312" w:hint="eastAsia"/>
          <w:b/>
          <w:bCs/>
          <w:sz w:val="28"/>
          <w:szCs w:val="28"/>
          <w:lang w:val="zh-CN"/>
        </w:rPr>
        <w:t>热情、主动服务：</w:t>
      </w:r>
      <w:r>
        <w:rPr>
          <w:rFonts w:ascii="宋体" w:hAnsi="宋体" w:cs="FangSong_GB2312" w:hint="eastAsia"/>
          <w:sz w:val="28"/>
          <w:szCs w:val="28"/>
          <w:lang w:val="zh-CN"/>
        </w:rPr>
        <w:t>严格依照保险条款及公司服务承诺方案为客户提供优质服务，违反服务承诺的服务人员，必须向客户赔礼道歉，情节严重的调离工作岗位，直至辞退。</w:t>
      </w:r>
    </w:p>
    <w:p w:rsidR="009D1064" w:rsidRDefault="009D1064" w:rsidP="009D1064">
      <w:pPr>
        <w:pStyle w:val="3"/>
        <w:rPr>
          <w:rFonts w:hint="eastAsia"/>
          <w:lang w:val="zh-CN"/>
        </w:rPr>
      </w:pPr>
      <w:r>
        <w:rPr>
          <w:rFonts w:hint="eastAsia"/>
          <w:lang w:val="zh-CN"/>
        </w:rPr>
        <w:lastRenderedPageBreak/>
        <w:t>3</w:t>
      </w:r>
      <w:r>
        <w:rPr>
          <w:rFonts w:hint="eastAsia"/>
          <w:lang w:val="zh-CN"/>
        </w:rPr>
        <w:t>、保证赔付时效</w:t>
      </w:r>
    </w:p>
    <w:p w:rsidR="009D1064" w:rsidRDefault="009D1064" w:rsidP="009D1064">
      <w:pPr>
        <w:pStyle w:val="a7"/>
        <w:snapToGrid w:val="0"/>
        <w:spacing w:beforeLines="50" w:before="120" w:line="360" w:lineRule="auto"/>
        <w:ind w:firstLineChars="200" w:firstLine="560"/>
        <w:rPr>
          <w:rFonts w:hAnsi="宋体" w:hint="eastAsia"/>
          <w:sz w:val="28"/>
          <w:szCs w:val="28"/>
          <w:lang w:val="zh-CN"/>
        </w:rPr>
      </w:pPr>
      <w:r>
        <w:rPr>
          <w:rFonts w:hAnsi="宋体" w:hint="eastAsia"/>
          <w:sz w:val="28"/>
          <w:szCs w:val="28"/>
          <w:lang w:val="zh-CN"/>
        </w:rPr>
        <w:t>1、客户出险公司24小时（含节假日）接受报案，报案后由客户服务中心协助客户及时完成理赔给付事宜。</w:t>
      </w:r>
    </w:p>
    <w:p w:rsidR="009D1064" w:rsidRDefault="009D1064" w:rsidP="009D1064">
      <w:pPr>
        <w:pStyle w:val="a7"/>
        <w:snapToGrid w:val="0"/>
        <w:spacing w:beforeLines="50" w:before="120" w:line="360" w:lineRule="auto"/>
        <w:ind w:firstLineChars="200" w:firstLine="560"/>
        <w:rPr>
          <w:rFonts w:hAnsi="宋体" w:hint="eastAsia"/>
          <w:bCs/>
          <w:sz w:val="28"/>
          <w:szCs w:val="28"/>
          <w:lang w:val="zh-CN"/>
        </w:rPr>
      </w:pPr>
      <w:r>
        <w:rPr>
          <w:rFonts w:hAnsi="宋体" w:hint="eastAsia"/>
          <w:bCs/>
          <w:sz w:val="28"/>
          <w:szCs w:val="28"/>
          <w:lang w:val="zh-CN"/>
        </w:rPr>
        <w:t>2、客户提供完整有效的索赔资料后，学校将赔案资料汇总到学校指定部门，我们将派专人前往收取赔案资料，并承</w:t>
      </w:r>
      <w:r>
        <w:rPr>
          <w:rFonts w:hAnsi="宋体" w:hint="eastAsia"/>
          <w:sz w:val="28"/>
          <w:szCs w:val="28"/>
          <w:lang w:val="zh-CN"/>
        </w:rPr>
        <w:t>诺小案件5个工作日，重、特大案在10个有效工作日内赔付并将赔款转到被保险人银行卡上。</w:t>
      </w:r>
    </w:p>
    <w:p w:rsidR="009D1064" w:rsidRDefault="009D1064" w:rsidP="009D1064">
      <w:pPr>
        <w:spacing w:line="360" w:lineRule="auto"/>
        <w:rPr>
          <w:rFonts w:hint="eastAsia"/>
          <w:sz w:val="28"/>
          <w:szCs w:val="28"/>
        </w:rPr>
      </w:pPr>
      <w:r>
        <w:rPr>
          <w:rFonts w:hint="eastAsia"/>
          <w:noProof/>
          <w:sz w:val="28"/>
          <w:szCs w:val="28"/>
        </w:rPr>
        <w:drawing>
          <wp:anchor distT="0" distB="0" distL="114300" distR="114300" simplePos="0" relativeHeight="251661312" behindDoc="0" locked="0" layoutInCell="1" allowOverlap="1">
            <wp:simplePos x="0" y="0"/>
            <wp:positionH relativeFrom="page">
              <wp:posOffset>7939405</wp:posOffset>
            </wp:positionH>
            <wp:positionV relativeFrom="paragraph">
              <wp:posOffset>1293495</wp:posOffset>
            </wp:positionV>
            <wp:extent cx="835025" cy="572135"/>
            <wp:effectExtent l="0" t="0" r="3175" b="0"/>
            <wp:wrapNone/>
            <wp:docPr id="6" name="图片 6" descr="E:\标书\分公司资料\图片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E:\标书\分公司资料\图片 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502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2336" behindDoc="0" locked="0" layoutInCell="1" allowOverlap="1">
            <wp:simplePos x="0" y="0"/>
            <wp:positionH relativeFrom="page">
              <wp:posOffset>8829675</wp:posOffset>
            </wp:positionH>
            <wp:positionV relativeFrom="paragraph">
              <wp:posOffset>124460</wp:posOffset>
            </wp:positionV>
            <wp:extent cx="44450" cy="29845"/>
            <wp:effectExtent l="0" t="0" r="0" b="8255"/>
            <wp:wrapNone/>
            <wp:docPr id="5" name="图片 5" descr="组织机构代码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组织机构代码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 cy="29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4384" behindDoc="0" locked="0" layoutInCell="1" allowOverlap="1">
            <wp:simplePos x="0" y="0"/>
            <wp:positionH relativeFrom="page">
              <wp:posOffset>8311515</wp:posOffset>
            </wp:positionH>
            <wp:positionV relativeFrom="paragraph">
              <wp:posOffset>233045</wp:posOffset>
            </wp:positionV>
            <wp:extent cx="53340" cy="37465"/>
            <wp:effectExtent l="0" t="0" r="3810" b="635"/>
            <wp:wrapNone/>
            <wp:docPr id="4" name="图片 4" descr="E:\标书\旅游局\税务登记证\四川分公司-地税（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E:\标书\旅游局\税务登记证\四川分公司-地税（副本）.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 cy="37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3360" behindDoc="0" locked="0" layoutInCell="1" allowOverlap="1">
            <wp:simplePos x="0" y="0"/>
            <wp:positionH relativeFrom="page">
              <wp:posOffset>8597265</wp:posOffset>
            </wp:positionH>
            <wp:positionV relativeFrom="paragraph">
              <wp:posOffset>212725</wp:posOffset>
            </wp:positionV>
            <wp:extent cx="53340" cy="34290"/>
            <wp:effectExtent l="0" t="0" r="3810" b="3810"/>
            <wp:wrapSquare wrapText="bothSides"/>
            <wp:docPr id="3" name="图片 3" descr="E:\标书\旅游局\税务登记证\四川分公司-国税（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E:\标书\旅游局\税务登记证\四川分公司-国税（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 cy="34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szCs w:val="28"/>
        </w:rPr>
        <w:drawing>
          <wp:anchor distT="0" distB="0" distL="114300" distR="114300" simplePos="0" relativeHeight="251665408" behindDoc="0" locked="0" layoutInCell="1" allowOverlap="1">
            <wp:simplePos x="0" y="0"/>
            <wp:positionH relativeFrom="column">
              <wp:posOffset>7522845</wp:posOffset>
            </wp:positionH>
            <wp:positionV relativeFrom="paragraph">
              <wp:posOffset>97790</wp:posOffset>
            </wp:positionV>
            <wp:extent cx="60325" cy="45085"/>
            <wp:effectExtent l="0" t="0" r="0" b="0"/>
            <wp:wrapNone/>
            <wp:docPr id="2" name="图片 2" descr="D:\分工公司相关证照\扫描件\四川分公司投标竞赛标书获取资料\四川分公司保险经营许可证(扫描件)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D:\分工公司相关证照\扫描件\四川分公司投标竞赛标书获取资料\四川分公司保险经营许可证(扫描件)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064" w:rsidRDefault="009D1064" w:rsidP="009D1064">
      <w:pPr>
        <w:pStyle w:val="1"/>
        <w:jc w:val="center"/>
        <w:rPr>
          <w:rFonts w:hint="eastAsia"/>
          <w:b/>
          <w:sz w:val="36"/>
          <w:szCs w:val="36"/>
        </w:rPr>
      </w:pPr>
      <w:r>
        <w:rPr>
          <w:rFonts w:hint="eastAsia"/>
          <w:b/>
          <w:sz w:val="36"/>
          <w:szCs w:val="36"/>
        </w:rPr>
        <w:t>四、保险责任及条款</w:t>
      </w:r>
    </w:p>
    <w:p w:rsidR="009D1064" w:rsidRDefault="009D1064" w:rsidP="009D1064">
      <w:pPr>
        <w:spacing w:line="360" w:lineRule="auto"/>
        <w:rPr>
          <w:rFonts w:hint="eastAsia"/>
          <w:sz w:val="28"/>
          <w:szCs w:val="28"/>
          <w:shd w:val="pct10" w:color="auto" w:fill="FFFFFF"/>
        </w:rPr>
      </w:pPr>
    </w:p>
    <w:p w:rsidR="009D1064" w:rsidRDefault="009D1064" w:rsidP="009D1064">
      <w:pPr>
        <w:spacing w:line="360" w:lineRule="auto"/>
        <w:ind w:firstLine="600"/>
        <w:rPr>
          <w:rFonts w:hint="eastAsia"/>
          <w:sz w:val="28"/>
          <w:szCs w:val="28"/>
        </w:rPr>
      </w:pPr>
      <w:r>
        <w:rPr>
          <w:rFonts w:hint="eastAsia"/>
          <w:sz w:val="28"/>
          <w:szCs w:val="28"/>
        </w:rPr>
        <w:t>根据《保险法》的规定，保险公司应在保险条款责任范围内承担赔偿责任，并且保险条款须经保险监督管理委员会备案，所报备条款不得随意更改和扩大。我公司将会按下列条款中列明的保险责任履行赔付义务。</w:t>
      </w:r>
    </w:p>
    <w:p w:rsidR="009D1064" w:rsidRDefault="009D1064" w:rsidP="009D1064">
      <w:pPr>
        <w:rPr>
          <w:rFonts w:hint="eastAsia"/>
          <w:b/>
          <w:sz w:val="36"/>
          <w:szCs w:val="36"/>
        </w:rPr>
      </w:pPr>
    </w:p>
    <w:p w:rsidR="009D1064" w:rsidRDefault="009D1064" w:rsidP="009D1064">
      <w:pPr>
        <w:pStyle w:val="3"/>
        <w:rPr>
          <w:rFonts w:hint="eastAsia"/>
        </w:rPr>
      </w:pPr>
      <w:r>
        <w:rPr>
          <w:rFonts w:hint="eastAsia"/>
        </w:rPr>
        <w:t>1</w:t>
      </w:r>
      <w:r>
        <w:rPr>
          <w:rFonts w:hint="eastAsia"/>
        </w:rPr>
        <w:t>、学生、幼儿平安</w:t>
      </w:r>
      <w:r>
        <w:t>人身意外伤害保险条款</w:t>
      </w:r>
      <w:r>
        <w:rPr>
          <w:rFonts w:hint="eastAsia"/>
        </w:rPr>
        <w:t>(A</w:t>
      </w:r>
      <w:r>
        <w:rPr>
          <w:rFonts w:hint="eastAsia"/>
        </w:rPr>
        <w:t>款</w:t>
      </w:r>
      <w:r>
        <w:rPr>
          <w:rFonts w:hint="eastAsia"/>
        </w:rPr>
        <w:t>)</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总  则</w:t>
      </w:r>
    </w:p>
    <w:p w:rsidR="009D1064" w:rsidRDefault="009D1064" w:rsidP="009D1064">
      <w:pPr>
        <w:spacing w:afterLines="50" w:after="120"/>
        <w:ind w:firstLine="422"/>
        <w:rPr>
          <w:rFonts w:ascii="宋体" w:hAnsi="Calibri"/>
          <w:bCs/>
          <w:szCs w:val="21"/>
        </w:rPr>
      </w:pPr>
      <w:r>
        <w:rPr>
          <w:rFonts w:ascii="宋体" w:hAnsi="Calibri" w:hint="eastAsia"/>
          <w:b/>
          <w:bCs/>
          <w:szCs w:val="21"/>
        </w:rPr>
        <w:t>第一条</w:t>
      </w:r>
      <w:r>
        <w:rPr>
          <w:rFonts w:ascii="宋体" w:hAnsi="Calibri" w:hint="eastAsia"/>
          <w:bCs/>
          <w:szCs w:val="21"/>
        </w:rPr>
        <w:t xml:space="preserve">  本保险合同由保险条款、投保单、保险单、保险凭证以及批单等组成。</w:t>
      </w:r>
    </w:p>
    <w:p w:rsidR="009D1064" w:rsidRDefault="009D1064" w:rsidP="009D1064">
      <w:pPr>
        <w:spacing w:afterLines="50" w:after="120"/>
        <w:ind w:firstLine="420"/>
        <w:rPr>
          <w:rFonts w:ascii="宋体" w:hAnsi="Calibri"/>
          <w:bCs/>
          <w:szCs w:val="21"/>
        </w:rPr>
      </w:pPr>
      <w:r>
        <w:rPr>
          <w:rFonts w:ascii="宋体" w:hAnsi="Calibri"/>
          <w:bCs/>
          <w:szCs w:val="21"/>
        </w:rPr>
        <w:t>凡涉及本保险合同的约定，均应采用书面形式。</w:t>
      </w:r>
    </w:p>
    <w:p w:rsidR="009D1064" w:rsidRDefault="009D1064" w:rsidP="009D1064">
      <w:pPr>
        <w:spacing w:afterLines="50" w:after="120"/>
        <w:ind w:firstLine="420"/>
        <w:rPr>
          <w:rFonts w:ascii="宋体" w:hAnsi="Calibri"/>
          <w:bCs/>
          <w:szCs w:val="21"/>
        </w:rPr>
      </w:pPr>
      <w:r>
        <w:rPr>
          <w:rFonts w:ascii="宋体" w:hAnsi="Calibri" w:hint="eastAsia"/>
          <w:b/>
          <w:bCs/>
          <w:szCs w:val="21"/>
        </w:rPr>
        <w:t>第二条</w:t>
      </w:r>
      <w:r>
        <w:rPr>
          <w:rFonts w:ascii="宋体" w:hAnsi="Calibri"/>
          <w:bCs/>
          <w:szCs w:val="21"/>
        </w:rPr>
        <w:t xml:space="preserve">  </w:t>
      </w:r>
      <w:r>
        <w:rPr>
          <w:rFonts w:ascii="宋体" w:hAnsi="Calibri" w:hint="eastAsia"/>
          <w:bCs/>
          <w:szCs w:val="21"/>
        </w:rPr>
        <w:t>被保险人应为18个月以上，在大中专院校、中小学校</w:t>
      </w:r>
      <w:r>
        <w:rPr>
          <w:rFonts w:ascii="宋体" w:hAnsi="Calibri"/>
          <w:bCs/>
          <w:szCs w:val="21"/>
        </w:rPr>
        <w:t>或幼儿园注册，身体健康</w:t>
      </w:r>
      <w:r>
        <w:rPr>
          <w:rFonts w:ascii="宋体" w:hAnsi="Calibri" w:hint="eastAsia"/>
          <w:bCs/>
          <w:szCs w:val="21"/>
        </w:rPr>
        <w:t>、</w:t>
      </w:r>
      <w:r>
        <w:rPr>
          <w:rFonts w:ascii="宋体" w:hAnsi="Calibri"/>
          <w:bCs/>
          <w:szCs w:val="21"/>
        </w:rPr>
        <w:t>能正常学习</w:t>
      </w:r>
      <w:r>
        <w:rPr>
          <w:rFonts w:ascii="宋体" w:hAnsi="Calibri" w:hint="eastAsia"/>
          <w:bCs/>
          <w:szCs w:val="21"/>
        </w:rPr>
        <w:t>或</w:t>
      </w:r>
      <w:r>
        <w:rPr>
          <w:rFonts w:ascii="宋体" w:hAnsi="Calibri"/>
          <w:bCs/>
          <w:szCs w:val="21"/>
        </w:rPr>
        <w:t>生活的学生</w:t>
      </w:r>
      <w:r>
        <w:rPr>
          <w:rFonts w:ascii="宋体" w:hAnsi="Calibri" w:hint="eastAsia"/>
          <w:bCs/>
          <w:szCs w:val="21"/>
        </w:rPr>
        <w:t>或</w:t>
      </w:r>
      <w:r>
        <w:rPr>
          <w:rFonts w:ascii="宋体" w:hAnsi="Calibri"/>
          <w:bCs/>
          <w:szCs w:val="21"/>
        </w:rPr>
        <w:t>幼儿</w:t>
      </w:r>
      <w:r>
        <w:rPr>
          <w:rFonts w:ascii="宋体" w:hAnsi="Calibri" w:hint="eastAsia"/>
          <w:bCs/>
          <w:szCs w:val="21"/>
        </w:rPr>
        <w:t>。</w:t>
      </w:r>
    </w:p>
    <w:p w:rsidR="009D1064" w:rsidRDefault="009D1064" w:rsidP="009D1064">
      <w:pPr>
        <w:spacing w:afterLines="50" w:after="120"/>
        <w:ind w:firstLine="420"/>
        <w:rPr>
          <w:rFonts w:ascii="宋体" w:hAnsi="Calibri"/>
          <w:bCs/>
          <w:szCs w:val="21"/>
        </w:rPr>
      </w:pPr>
      <w:r>
        <w:rPr>
          <w:rFonts w:ascii="宋体" w:hAnsi="Calibri" w:hint="eastAsia"/>
          <w:b/>
          <w:bCs/>
          <w:szCs w:val="21"/>
        </w:rPr>
        <w:t>第三条</w:t>
      </w:r>
      <w:r>
        <w:rPr>
          <w:rFonts w:ascii="宋体" w:hAnsi="Calibri"/>
          <w:bCs/>
          <w:szCs w:val="21"/>
        </w:rPr>
        <w:t xml:space="preserve">  </w:t>
      </w:r>
      <w:r>
        <w:rPr>
          <w:rFonts w:ascii="宋体" w:hAnsi="Calibri" w:hint="eastAsia"/>
          <w:bCs/>
          <w:szCs w:val="21"/>
        </w:rPr>
        <w:t>投保人应为具有完全民事行为能力的被保险人本人、对被保险人具有保险利益的其他人。</w:t>
      </w:r>
    </w:p>
    <w:p w:rsidR="009D1064" w:rsidRDefault="009D1064" w:rsidP="009D1064">
      <w:pPr>
        <w:spacing w:afterLines="50" w:after="120"/>
        <w:ind w:firstLine="422"/>
        <w:rPr>
          <w:rFonts w:ascii="宋体" w:hAnsi="Calibri"/>
          <w:bCs/>
          <w:szCs w:val="21"/>
        </w:rPr>
      </w:pPr>
      <w:r>
        <w:rPr>
          <w:rFonts w:ascii="宋体" w:hAnsi="Calibri" w:hint="eastAsia"/>
          <w:b/>
          <w:bCs/>
          <w:szCs w:val="21"/>
        </w:rPr>
        <w:t xml:space="preserve">第四条 </w:t>
      </w:r>
      <w:r>
        <w:rPr>
          <w:rFonts w:ascii="宋体" w:hAnsi="Calibri" w:hint="eastAsia"/>
          <w:bCs/>
          <w:szCs w:val="21"/>
        </w:rPr>
        <w:t xml:space="preserve"> 本保险合同的受益人包括：</w:t>
      </w:r>
    </w:p>
    <w:p w:rsidR="009D1064" w:rsidRDefault="009D1064" w:rsidP="009D1064">
      <w:pPr>
        <w:spacing w:afterLines="50" w:after="120"/>
        <w:ind w:firstLine="420"/>
        <w:rPr>
          <w:rFonts w:ascii="宋体" w:hAnsi="Calibri"/>
          <w:bCs/>
          <w:szCs w:val="21"/>
        </w:rPr>
      </w:pPr>
      <w:r>
        <w:rPr>
          <w:rFonts w:ascii="宋体" w:hAnsi="Calibri" w:hint="eastAsia"/>
          <w:bCs/>
          <w:szCs w:val="21"/>
        </w:rPr>
        <w:t>（一）身故保险金受益人</w:t>
      </w:r>
    </w:p>
    <w:p w:rsidR="009D1064" w:rsidRDefault="009D1064" w:rsidP="009D1064">
      <w:pPr>
        <w:spacing w:afterLines="50" w:after="120"/>
        <w:ind w:firstLine="420"/>
        <w:rPr>
          <w:rFonts w:ascii="宋体" w:hAnsi="Calibri"/>
          <w:bCs/>
          <w:szCs w:val="21"/>
        </w:rPr>
      </w:pPr>
      <w:r>
        <w:rPr>
          <w:rFonts w:ascii="宋体" w:hAnsi="Calibri" w:hint="eastAsia"/>
          <w:bCs/>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Fonts w:ascii="宋体" w:hAnsi="Calibri"/>
          <w:bCs/>
          <w:szCs w:val="21"/>
        </w:rPr>
        <w:t>投保人指定受益人时须经被保险人同意</w:t>
      </w:r>
      <w:r>
        <w:rPr>
          <w:rFonts w:ascii="宋体" w:hAnsi="Calibri" w:hint="eastAsia"/>
          <w:bCs/>
          <w:szCs w:val="21"/>
        </w:rPr>
        <w:t>。</w:t>
      </w:r>
    </w:p>
    <w:p w:rsidR="009D1064" w:rsidRDefault="009D1064" w:rsidP="009D1064">
      <w:pPr>
        <w:spacing w:afterLines="50" w:after="120"/>
        <w:ind w:firstLine="420"/>
        <w:rPr>
          <w:rFonts w:ascii="宋体" w:hAnsi="Calibri"/>
          <w:bCs/>
          <w:szCs w:val="21"/>
        </w:rPr>
      </w:pPr>
      <w:r>
        <w:rPr>
          <w:rFonts w:ascii="宋体" w:hAnsi="Calibri" w:hint="eastAsia"/>
          <w:bCs/>
          <w:szCs w:val="21"/>
        </w:rPr>
        <w:t>被保险人死亡后，有下列情形之一的，保险金作为被保险人的遗产，由保险人依照《中华人民共和</w:t>
      </w:r>
      <w:r>
        <w:rPr>
          <w:rFonts w:ascii="宋体" w:hAnsi="Calibri" w:hint="eastAsia"/>
          <w:bCs/>
          <w:szCs w:val="21"/>
        </w:rPr>
        <w:lastRenderedPageBreak/>
        <w:t>国继承法》的规定履行给付保险金的义务：</w:t>
      </w:r>
    </w:p>
    <w:p w:rsidR="009D1064" w:rsidRDefault="009D1064" w:rsidP="009D1064">
      <w:pPr>
        <w:spacing w:afterLines="50" w:after="120"/>
        <w:ind w:firstLine="420"/>
        <w:rPr>
          <w:rFonts w:ascii="宋体" w:hAnsi="Calibri"/>
          <w:bCs/>
          <w:szCs w:val="21"/>
        </w:rPr>
      </w:pPr>
      <w:r>
        <w:rPr>
          <w:rFonts w:ascii="宋体" w:hAnsi="Calibri" w:hint="eastAsia"/>
          <w:bCs/>
          <w:szCs w:val="21"/>
        </w:rPr>
        <w:t>（1）没有指定受益人，或者受益人指定不明无法确定的；</w:t>
      </w:r>
    </w:p>
    <w:p w:rsidR="009D1064" w:rsidRDefault="009D1064" w:rsidP="009D1064">
      <w:pPr>
        <w:spacing w:afterLines="50" w:after="120"/>
        <w:ind w:firstLine="420"/>
        <w:rPr>
          <w:rFonts w:ascii="宋体" w:hAnsi="Calibri"/>
          <w:bCs/>
          <w:szCs w:val="21"/>
        </w:rPr>
      </w:pPr>
      <w:r>
        <w:rPr>
          <w:rFonts w:ascii="宋体" w:hAnsi="Calibri" w:hint="eastAsia"/>
          <w:bCs/>
          <w:szCs w:val="21"/>
        </w:rPr>
        <w:t>（2）受益人先于被保险人死亡，没有其他受益人的；</w:t>
      </w:r>
    </w:p>
    <w:p w:rsidR="009D1064" w:rsidRDefault="009D1064" w:rsidP="009D1064">
      <w:pPr>
        <w:spacing w:afterLines="50" w:after="120"/>
        <w:ind w:firstLine="420"/>
        <w:rPr>
          <w:rFonts w:ascii="宋体" w:hAnsi="Calibri"/>
          <w:bCs/>
          <w:szCs w:val="21"/>
        </w:rPr>
      </w:pPr>
      <w:r>
        <w:rPr>
          <w:rFonts w:ascii="宋体" w:hAnsi="Calibri" w:hint="eastAsia"/>
          <w:bCs/>
          <w:szCs w:val="21"/>
        </w:rPr>
        <w:t>（3）受益人依法丧失受益权或者放弃受益权，没有其他受益人的。</w:t>
      </w:r>
    </w:p>
    <w:p w:rsidR="009D1064" w:rsidRDefault="009D1064" w:rsidP="009D1064">
      <w:pPr>
        <w:spacing w:afterLines="50" w:after="120"/>
        <w:ind w:firstLine="420"/>
        <w:rPr>
          <w:rFonts w:ascii="宋体" w:hAnsi="Calibri"/>
          <w:bCs/>
          <w:szCs w:val="21"/>
        </w:rPr>
      </w:pPr>
      <w:r>
        <w:rPr>
          <w:rFonts w:ascii="宋体" w:hAnsi="Calibri" w:hint="eastAsia"/>
          <w:bCs/>
          <w:szCs w:val="21"/>
        </w:rPr>
        <w:t>受益人与被保险人在同一事件中死亡，且不能确定死亡先后顺序的，推定受益人死亡在先。</w:t>
      </w:r>
    </w:p>
    <w:p w:rsidR="009D1064" w:rsidRDefault="009D1064" w:rsidP="009D1064">
      <w:pPr>
        <w:spacing w:afterLines="50" w:after="120"/>
        <w:ind w:firstLine="420"/>
        <w:rPr>
          <w:rFonts w:ascii="宋体" w:hAnsi="Calibri"/>
          <w:bCs/>
          <w:szCs w:val="21"/>
        </w:rPr>
      </w:pPr>
      <w:r>
        <w:rPr>
          <w:rFonts w:ascii="宋体" w:hAnsi="Calibri" w:hint="eastAsia"/>
          <w:bCs/>
          <w:szCs w:val="21"/>
        </w:rPr>
        <w:t>被保险人或投保人可以变更身故保险金受益人，但需书面通知保险人，由保险人在本保险合同上批注。</w:t>
      </w:r>
      <w:r>
        <w:rPr>
          <w:rFonts w:ascii="宋体" w:hAnsi="Calibri" w:hint="eastAsia"/>
          <w:b/>
          <w:bCs/>
          <w:szCs w:val="21"/>
        </w:rPr>
        <w:t>对因身故保险金受益人变更发生的法律纠纷，保险人不承担任何责任。</w:t>
      </w:r>
    </w:p>
    <w:p w:rsidR="009D1064" w:rsidRDefault="009D1064" w:rsidP="009D1064">
      <w:pPr>
        <w:spacing w:afterLines="50" w:after="120"/>
        <w:ind w:firstLine="420"/>
        <w:rPr>
          <w:rFonts w:ascii="宋体" w:hAnsi="Calibri"/>
          <w:bCs/>
          <w:szCs w:val="21"/>
        </w:rPr>
      </w:pPr>
      <w:r>
        <w:rPr>
          <w:rFonts w:ascii="宋体" w:hAnsi="Calibri" w:hint="eastAsia"/>
          <w:bCs/>
          <w:szCs w:val="21"/>
        </w:rPr>
        <w:t>投保人变更身故保险金受益人的，应经被保险人书面同意。被保险人为无民事行为能力人或限制民事行为能力人的，应由其监护人指定或变更身故保险金受益人。</w:t>
      </w:r>
    </w:p>
    <w:p w:rsidR="009D1064" w:rsidRDefault="009D1064" w:rsidP="009D1064">
      <w:pPr>
        <w:spacing w:afterLines="50" w:after="120"/>
        <w:ind w:firstLine="420"/>
        <w:rPr>
          <w:rFonts w:ascii="宋体" w:hAnsi="Calibri"/>
          <w:bCs/>
          <w:szCs w:val="21"/>
        </w:rPr>
      </w:pPr>
      <w:r>
        <w:rPr>
          <w:rFonts w:ascii="宋体" w:hAnsi="Calibri" w:hint="eastAsia"/>
          <w:bCs/>
          <w:szCs w:val="21"/>
        </w:rPr>
        <w:t>（二）残疾或烧烫伤保险金受益人</w:t>
      </w:r>
    </w:p>
    <w:p w:rsidR="009D1064" w:rsidRDefault="009D1064" w:rsidP="009D1064">
      <w:pPr>
        <w:spacing w:afterLines="50" w:after="120"/>
        <w:ind w:firstLine="420"/>
        <w:rPr>
          <w:rFonts w:ascii="宋体" w:hAnsi="Calibri"/>
          <w:bCs/>
          <w:szCs w:val="21"/>
        </w:rPr>
      </w:pPr>
      <w:r>
        <w:rPr>
          <w:rFonts w:ascii="宋体" w:hAnsi="Calibri" w:hint="eastAsia"/>
          <w:bCs/>
          <w:szCs w:val="21"/>
        </w:rPr>
        <w:t>除另有约定外，本保险合同的残疾或烧烫伤保险金的受益人为被保险人本人。</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保险责任</w:t>
      </w:r>
    </w:p>
    <w:p w:rsidR="009D1064" w:rsidRDefault="009D1064" w:rsidP="009D1064">
      <w:pPr>
        <w:spacing w:afterLines="50" w:after="120"/>
        <w:ind w:firstLine="422"/>
        <w:rPr>
          <w:rFonts w:ascii="宋体" w:hAnsi="Calibri"/>
          <w:bCs/>
          <w:szCs w:val="21"/>
        </w:rPr>
      </w:pPr>
      <w:r>
        <w:rPr>
          <w:rFonts w:ascii="宋体" w:hAnsi="Calibri" w:hint="eastAsia"/>
          <w:b/>
          <w:bCs/>
          <w:szCs w:val="21"/>
        </w:rPr>
        <w:t>第五条</w:t>
      </w:r>
      <w:r>
        <w:rPr>
          <w:rFonts w:ascii="宋体" w:hAnsi="Calibri" w:hint="eastAsia"/>
          <w:bCs/>
          <w:szCs w:val="21"/>
        </w:rPr>
        <w:t xml:space="preserve">  在保险期间内，</w:t>
      </w:r>
      <w:r>
        <w:rPr>
          <w:rFonts w:ascii="宋体" w:hAnsi="Calibri"/>
          <w:bCs/>
          <w:szCs w:val="21"/>
        </w:rPr>
        <w:t>被保险人</w:t>
      </w:r>
      <w:r>
        <w:rPr>
          <w:rFonts w:ascii="宋体" w:hAnsi="Calibri" w:hint="eastAsia"/>
          <w:bCs/>
          <w:szCs w:val="21"/>
        </w:rPr>
        <w:t>在中华人民共和国境内（除港、澳、台地区）因遭受意外伤害事故导致身故、残疾或烧烫伤的，保险人依照下列约定给付</w:t>
      </w:r>
      <w:r>
        <w:rPr>
          <w:rFonts w:ascii="宋体" w:hAnsi="Calibri"/>
          <w:bCs/>
          <w:szCs w:val="21"/>
        </w:rPr>
        <w:t>保险金</w:t>
      </w:r>
      <w:r>
        <w:rPr>
          <w:rFonts w:ascii="宋体" w:hAnsi="Calibri" w:hint="eastAsia"/>
          <w:bCs/>
          <w:szCs w:val="21"/>
        </w:rPr>
        <w:t>，且各项保险金之和不超过意外伤害保险金额：</w:t>
      </w:r>
    </w:p>
    <w:p w:rsidR="009D1064" w:rsidRDefault="009D1064" w:rsidP="009D1064">
      <w:pPr>
        <w:spacing w:afterLines="50" w:after="120"/>
        <w:ind w:firstLine="420"/>
        <w:rPr>
          <w:rFonts w:ascii="宋体" w:hAnsi="Calibri"/>
          <w:bCs/>
          <w:szCs w:val="21"/>
        </w:rPr>
      </w:pPr>
      <w:r>
        <w:rPr>
          <w:rFonts w:ascii="宋体" w:hAnsi="Calibri" w:hint="eastAsia"/>
          <w:bCs/>
          <w:szCs w:val="21"/>
        </w:rPr>
        <w:t>（一）身故保险责任</w:t>
      </w:r>
    </w:p>
    <w:p w:rsidR="009D1064" w:rsidRDefault="009D1064" w:rsidP="009D1064">
      <w:pPr>
        <w:spacing w:afterLines="50" w:after="120"/>
        <w:ind w:firstLine="420"/>
        <w:rPr>
          <w:rFonts w:ascii="宋体" w:hAnsi="Calibri"/>
          <w:bCs/>
          <w:szCs w:val="21"/>
        </w:rPr>
      </w:pPr>
      <w:r>
        <w:rPr>
          <w:rFonts w:ascii="宋体" w:hAnsi="Calibri" w:hint="eastAsia"/>
          <w:bCs/>
          <w:szCs w:val="21"/>
        </w:rPr>
        <w:t>在保险期间内，被保险人遭受意外伤害事故，并自事故发生之日起180日内因该次意外伤害为直接原因导致身故的，保险人按保险单载明的该被保险人意外伤害保险金额给付身故保险金，对该被保险人的保险责任终止。</w:t>
      </w:r>
    </w:p>
    <w:p w:rsidR="009D1064" w:rsidRDefault="009D1064" w:rsidP="009D1064">
      <w:pPr>
        <w:spacing w:afterLines="50" w:after="120"/>
        <w:ind w:firstLine="420"/>
        <w:rPr>
          <w:rFonts w:ascii="宋体" w:hAnsi="Calibri"/>
          <w:bCs/>
          <w:szCs w:val="21"/>
        </w:rPr>
      </w:pPr>
      <w:r>
        <w:rPr>
          <w:rFonts w:ascii="宋体" w:hAnsi="Calibri" w:hint="eastAsia"/>
          <w:bCs/>
          <w:szCs w:val="21"/>
        </w:rPr>
        <w:t>被保险人因遭受意外伤害事故且自该事故发生日起下落不明，后经中华人民共和国法院（不含港、澳、台地区，下同）宣告死亡的，保险人按保险金额给付身故保险金。但若被保险人被宣告死亡后生还的，保险金申请人应于知道或应当知道被保险人生还后30日内退还保险人给付的身故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被保险人身故前保险人已给付本条第（二）、（三）款约定的残疾、烧烫伤保险金的，身故保险金应扣除已给付的保险金。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（二）残疾保险责任</w:t>
      </w:r>
    </w:p>
    <w:p w:rsidR="009D1064" w:rsidRDefault="009D1064" w:rsidP="009D1064">
      <w:pPr>
        <w:spacing w:afterLines="50" w:after="120"/>
        <w:ind w:firstLine="420"/>
        <w:rPr>
          <w:rFonts w:ascii="宋体" w:hAnsi="Calibri"/>
          <w:bCs/>
          <w:szCs w:val="21"/>
        </w:rPr>
      </w:pPr>
      <w:r>
        <w:rPr>
          <w:rFonts w:ascii="宋体" w:hAnsi="Calibri" w:hint="eastAsia"/>
          <w:bCs/>
          <w:szCs w:val="21"/>
        </w:rPr>
        <w:t>在保险期间内，被保险人遭受意外伤害事故，并自该事故发生之日起180日内因该次意外伤害为直接原因致本保险合同所附《人身保险残疾程度与保险金给付比例表》（简称《给付表一》）所列残疾之一的，保险人按保险单所载明的该被保险人意外伤害保险金额及该项残疾所对应的给付比例，给付残疾保险金。如第180日治疗仍未结束的，按当日的身体情况进行残疾鉴定，并据此给付残疾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如被保险人的残疾程度不在所附《给付表一》之列，保险人不承担给付残疾保险金责任。</w:t>
      </w:r>
    </w:p>
    <w:p w:rsidR="009D1064" w:rsidRDefault="009D1064" w:rsidP="009D1064">
      <w:pPr>
        <w:spacing w:afterLines="50" w:after="120"/>
        <w:ind w:firstLine="420"/>
        <w:rPr>
          <w:rFonts w:ascii="宋体" w:hAnsi="Calibri"/>
          <w:bCs/>
          <w:szCs w:val="21"/>
        </w:rPr>
      </w:pPr>
      <w:r>
        <w:rPr>
          <w:rFonts w:ascii="宋体" w:hAnsi="Calibri" w:hint="eastAsia"/>
          <w:bCs/>
          <w:szCs w:val="21"/>
        </w:rPr>
        <w:t>1、被保险人因同一意外伤害事故导致一项以上残疾时，保险人给付各项残疾保险金之和，但给付总额不超过该被保险人意外伤害保险金额。不同残疾项目属于同一肢时，仅给付其中一项残疾保险金。若属于同一肢的残疾项目所对应的给付比例不同时，保险人给付其中比例较高一项的残疾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2、被保险人如在本次意外伤害事故之前已有残疾，保险人按合并后的残疾程度在《给付表一》中所对应的给付比例给付残疾保险金，但应扣除原有残疾程度在《给付表一》所对应的残疾保险金。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（三）烧烫伤保险责任</w:t>
      </w:r>
    </w:p>
    <w:p w:rsidR="009D1064" w:rsidRDefault="009D1064" w:rsidP="009D1064">
      <w:pPr>
        <w:spacing w:afterLines="50" w:after="120"/>
        <w:ind w:firstLine="420"/>
        <w:rPr>
          <w:rFonts w:ascii="宋体" w:hAnsi="Calibri"/>
          <w:bCs/>
          <w:szCs w:val="21"/>
        </w:rPr>
      </w:pPr>
      <w:r>
        <w:rPr>
          <w:rFonts w:ascii="宋体" w:hAnsi="Calibri" w:hint="eastAsia"/>
          <w:bCs/>
          <w:szCs w:val="21"/>
        </w:rPr>
        <w:t>在保险期间内，被保险人遭受意外伤害事故，造成本保险合同所附《意外伤害事故烧烫伤保险金</w:t>
      </w:r>
      <w:r>
        <w:rPr>
          <w:rFonts w:ascii="宋体" w:hAnsi="Calibri" w:hint="eastAsia"/>
          <w:bCs/>
          <w:szCs w:val="21"/>
        </w:rPr>
        <w:lastRenderedPageBreak/>
        <w:t>给付比例表》（简称《给付表二》）所列烧烫伤程度之一的，保险人按保险单载明的该被保险人意外伤害保险金额及该项烧烫伤所对应的给付比例给付烧烫伤保险金。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1、被保险人因同一意外伤害事故导致多处烧烫伤的，无论是否发生在身体同一部位，保险人仅给付其中比例最高一项的烧烫伤保险金；被保险人因同一意外伤害事故导致烧烫伤并伴有残疾的，保险人仅按烧烫伤给付比例和残疾给付比例中较高的一项给付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2、被保险人因不同意外伤害事故烧烫伤且发生在身体的同一部位时，保险人仅给付其中最高一项的烧烫伤保险金，即后次烧烫伤保险金的金额较高的，应扣除前次已给付的保险金；前次烧烫伤保险金的金额较高的，保险人不再给付后次的烧烫伤保险金。</w:t>
      </w:r>
    </w:p>
    <w:p w:rsidR="009D1064" w:rsidRDefault="009D1064" w:rsidP="009D1064">
      <w:pPr>
        <w:spacing w:afterLines="50" w:after="120"/>
        <w:ind w:firstLine="420"/>
        <w:rPr>
          <w:rFonts w:ascii="宋体" w:hAnsi="Calibri"/>
          <w:bCs/>
          <w:szCs w:val="21"/>
        </w:rPr>
      </w:pPr>
      <w:r>
        <w:rPr>
          <w:rFonts w:ascii="宋体" w:hAnsi="Calibri" w:hint="eastAsia"/>
          <w:bCs/>
          <w:szCs w:val="21"/>
        </w:rPr>
        <w:t>3、被保险人因不同意外伤害事故烧烫伤且发生在身体的不同部位时，保险人给付各项烧烫伤保险金之和，但给付总额不超过保险金额。</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四）保险人对每一被保险人的意外身故、残疾、烧烫伤保险金的给付总额，以保险单载明的该被保险人意外伤害保险金额为限。一次或累计给付的保险金达到意外伤害保险金额时，保险人对该被保险人的上述各项保险责任终止。</w:t>
      </w:r>
    </w:p>
    <w:p w:rsidR="009D1064" w:rsidRDefault="009D1064" w:rsidP="009D1064">
      <w:pPr>
        <w:adjustRightInd w:val="0"/>
        <w:snapToGrid w:val="0"/>
        <w:spacing w:afterLines="50" w:after="120"/>
        <w:jc w:val="center"/>
        <w:rPr>
          <w:rFonts w:ascii="宋体" w:hAnsi="Calibri"/>
          <w:b/>
          <w:bCs/>
          <w:szCs w:val="21"/>
        </w:rPr>
      </w:pPr>
      <w:r>
        <w:rPr>
          <w:rFonts w:ascii="宋体" w:hAnsi="Calibri"/>
          <w:b/>
          <w:bCs/>
          <w:szCs w:val="21"/>
        </w:rPr>
        <w:t>责任免除</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第六条  因下列原因造成被保险人身故、残疾或烧烫伤的，保险人不承担给付保险金责任：</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（一）投保人的故意行为；</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（二）被保险人自致伤害或自杀，但被保险人自杀时为无民事行为能力人的除外；</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 xml:space="preserve">（三）被保险人挑衅或故意行为而导致的打斗、被袭击或被谋杀； </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（四）被保险人妊娠、分娩、流产、宫外孕、治疗不孕不育症、人工受孕，或由前述情形导致的并发症；</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（五）被保险人疾病、中暑、猝死、药物过敏、高原反应；</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（六）被保险人接受整容、内外科手术或其它医疗行为而造成的意外；</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（七）被保险人未遵医嘱，私自服用、涂用、注射药物；</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（八）被保险人从事潜水、跳伞、攀岩、探险、滑雪、狩猎、滑翔、滑水、武术、摔跤、特技表演、赛马、赛车、蹦极、卡丁车等高风险运动及活动；</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（九）任何生物、化学、原子能武器，原子能或核能装置所造成的爆炸、灼伤、污染或辐射；</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（十）恐怖活动。</w:t>
      </w:r>
    </w:p>
    <w:p w:rsidR="009D1064" w:rsidRDefault="009D1064" w:rsidP="009D1064">
      <w:pPr>
        <w:tabs>
          <w:tab w:val="left" w:pos="735"/>
        </w:tabs>
        <w:adjustRightInd w:val="0"/>
        <w:snapToGrid w:val="0"/>
        <w:spacing w:afterLines="50" w:after="120"/>
        <w:ind w:firstLine="422"/>
        <w:rPr>
          <w:rFonts w:ascii="宋体" w:hAnsi="Calibri"/>
          <w:b/>
          <w:bCs/>
          <w:szCs w:val="21"/>
        </w:rPr>
      </w:pPr>
      <w:r>
        <w:rPr>
          <w:rFonts w:ascii="宋体" w:hAnsi="Calibri" w:hint="eastAsia"/>
          <w:b/>
          <w:bCs/>
          <w:szCs w:val="21"/>
        </w:rPr>
        <w:t>第七条  被保险人在下列期间遭受伤害导致身故、残疾或烧烫伤的，保险人也不承担给付保险金责任：</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4"/>
        </w:rPr>
        <w:t>（一）战争、军事行动、暴乱或者武装叛乱期间；</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（二）被保险人从事违法、犯罪活动期间;</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（三）被保险人醉酒或受毒品、管制药品的影响期间；</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（四）被保险人酒后驾车、无有效驾驶证驾驶或驾驶无有效行驶证的机动车期间；</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（五）被保险人精神或行为障碍期间。</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发生上述情形，导致被保险人身故的，保险人对该被保险人的保险责任终止，并向投保人退还未满期净保费。</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lastRenderedPageBreak/>
        <w:t>保险金额和保险费</w:t>
      </w:r>
    </w:p>
    <w:p w:rsidR="009D1064" w:rsidRDefault="009D1064" w:rsidP="009D1064">
      <w:pPr>
        <w:snapToGrid w:val="0"/>
        <w:spacing w:afterLines="50" w:after="120"/>
        <w:ind w:firstLine="422"/>
        <w:rPr>
          <w:rFonts w:ascii="宋体" w:hAnsi="Calibri"/>
          <w:bCs/>
          <w:szCs w:val="21"/>
        </w:rPr>
      </w:pPr>
      <w:r>
        <w:rPr>
          <w:rFonts w:hint="eastAsia"/>
          <w:b/>
          <w:bCs/>
          <w:szCs w:val="24"/>
        </w:rPr>
        <w:t>第八条</w:t>
      </w:r>
      <w:r>
        <w:rPr>
          <w:rFonts w:hint="eastAsia"/>
          <w:bCs/>
          <w:szCs w:val="24"/>
        </w:rPr>
        <w:t xml:space="preserve">  </w:t>
      </w:r>
      <w:r>
        <w:rPr>
          <w:rFonts w:hint="eastAsia"/>
          <w:bCs/>
          <w:szCs w:val="24"/>
        </w:rPr>
        <w:t>保险金额是保险人承担给付保险金责任的最高限额。保险金额由投保人、保险人双方约定，并在保险单中载明。</w:t>
      </w:r>
    </w:p>
    <w:p w:rsidR="009D1064" w:rsidRDefault="009D1064" w:rsidP="009D1064">
      <w:pPr>
        <w:adjustRightInd w:val="0"/>
        <w:snapToGrid w:val="0"/>
        <w:spacing w:afterLines="50" w:after="120"/>
        <w:ind w:firstLine="420"/>
        <w:rPr>
          <w:bCs/>
          <w:color w:val="FF0000"/>
          <w:szCs w:val="24"/>
        </w:rPr>
      </w:pPr>
      <w:r>
        <w:rPr>
          <w:rFonts w:ascii="宋体" w:hAnsi="Calibri" w:hint="eastAsia"/>
          <w:bCs/>
          <w:szCs w:val="24"/>
        </w:rPr>
        <w:t>为未成年子女投保的人身保险，因被保险人身故给付的保险金总和不得超过国务院保险监督管理机构规定的限额，身故给付的保险金额总和约定也不得超过前述限额。</w:t>
      </w:r>
    </w:p>
    <w:p w:rsidR="009D1064" w:rsidRDefault="009D1064" w:rsidP="009D1064">
      <w:pPr>
        <w:snapToGrid w:val="0"/>
        <w:spacing w:afterLines="50" w:after="120"/>
        <w:rPr>
          <w:bCs/>
          <w:szCs w:val="24"/>
        </w:rPr>
      </w:pPr>
      <w:r>
        <w:rPr>
          <w:rFonts w:hint="eastAsia"/>
          <w:bCs/>
          <w:szCs w:val="24"/>
        </w:rPr>
        <w:t xml:space="preserve">    </w:t>
      </w:r>
      <w:r>
        <w:rPr>
          <w:rFonts w:hint="eastAsia"/>
          <w:bCs/>
          <w:szCs w:val="24"/>
        </w:rPr>
        <w:t>投保人应该按照本保险合同约定向保险人交纳保险费。</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保险期间</w:t>
      </w:r>
    </w:p>
    <w:p w:rsidR="009D1064" w:rsidRDefault="009D1064" w:rsidP="009D1064">
      <w:pPr>
        <w:snapToGrid w:val="0"/>
        <w:spacing w:afterLines="50" w:after="120"/>
        <w:ind w:firstLine="422"/>
        <w:rPr>
          <w:bCs/>
          <w:szCs w:val="24"/>
        </w:rPr>
      </w:pPr>
      <w:r>
        <w:rPr>
          <w:rFonts w:hint="eastAsia"/>
          <w:b/>
          <w:bCs/>
          <w:szCs w:val="24"/>
        </w:rPr>
        <w:t>第九条</w:t>
      </w:r>
      <w:r>
        <w:rPr>
          <w:rFonts w:hint="eastAsia"/>
          <w:bCs/>
          <w:szCs w:val="24"/>
        </w:rPr>
        <w:t xml:space="preserve">  </w:t>
      </w:r>
      <w:r>
        <w:rPr>
          <w:rFonts w:hint="eastAsia"/>
          <w:bCs/>
          <w:szCs w:val="24"/>
        </w:rPr>
        <w:t>本合同保险期间由保险人和投保人协商确定，以保险单载明的起讫时间为准。</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保险人义务</w:t>
      </w:r>
    </w:p>
    <w:p w:rsidR="009D1064" w:rsidRDefault="009D1064" w:rsidP="009D1064">
      <w:pPr>
        <w:spacing w:afterLines="50" w:after="120"/>
        <w:ind w:firstLine="422"/>
        <w:rPr>
          <w:bCs/>
          <w:szCs w:val="24"/>
        </w:rPr>
      </w:pPr>
      <w:r>
        <w:rPr>
          <w:rFonts w:hint="eastAsia"/>
          <w:b/>
          <w:bCs/>
          <w:szCs w:val="24"/>
        </w:rPr>
        <w:t>第十条</w:t>
      </w:r>
      <w:r>
        <w:rPr>
          <w:rFonts w:hint="eastAsia"/>
          <w:bCs/>
          <w:szCs w:val="24"/>
        </w:rPr>
        <w:t xml:space="preserve">  </w:t>
      </w:r>
      <w:r>
        <w:rPr>
          <w:rFonts w:hint="eastAsia"/>
          <w:bCs/>
          <w:szCs w:val="24"/>
        </w:rPr>
        <w:t>本保险合同成立后，保险人应当及时向投保人签发保险单或其他保险凭证。</w:t>
      </w:r>
    </w:p>
    <w:p w:rsidR="009D1064" w:rsidRDefault="009D1064" w:rsidP="009D1064">
      <w:pPr>
        <w:spacing w:afterLines="50" w:after="120"/>
        <w:ind w:firstLine="422"/>
        <w:rPr>
          <w:rFonts w:ascii="宋体" w:hAnsi="Calibri"/>
          <w:bCs/>
          <w:szCs w:val="21"/>
        </w:rPr>
      </w:pPr>
      <w:r>
        <w:rPr>
          <w:rFonts w:ascii="宋体" w:hAnsi="Calibri" w:hint="eastAsia"/>
          <w:b/>
          <w:bCs/>
          <w:szCs w:val="21"/>
        </w:rPr>
        <w:t>第十一条</w:t>
      </w:r>
      <w:r>
        <w:rPr>
          <w:rFonts w:ascii="宋体" w:hAnsi="Calibri" w:hint="eastAsia"/>
          <w:bCs/>
          <w:szCs w:val="21"/>
        </w:rPr>
        <w:t xml:space="preserve">  保险人认为被保险人或保险金申请人提供的有关索赔的证明和资料不完整的，应当及时一次性通知投保人、被保险人及保险金申请人补充提供。</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 xml:space="preserve">第十二条  </w:t>
      </w:r>
      <w:r>
        <w:rPr>
          <w:rFonts w:ascii="宋体" w:hAnsi="Calibri" w:hint="eastAsia"/>
          <w:bCs/>
          <w:szCs w:val="21"/>
        </w:rPr>
        <w:t>保险人收到给付保险金的请求后，应当及时作出是否属于保险责任的核定；情形复杂的，应当在三十日内作出核定，但保险合同另有约定的除外。</w:t>
      </w:r>
    </w:p>
    <w:p w:rsidR="009D1064" w:rsidRDefault="009D1064" w:rsidP="009D1064">
      <w:pPr>
        <w:spacing w:afterLines="50" w:after="120"/>
        <w:ind w:firstLine="420"/>
        <w:rPr>
          <w:rFonts w:ascii="宋体" w:hAnsi="Calibri"/>
          <w:bCs/>
          <w:szCs w:val="21"/>
        </w:rPr>
      </w:pPr>
      <w:r>
        <w:rPr>
          <w:rFonts w:ascii="宋体" w:hAnsi="Calibri" w:hint="eastAsia"/>
          <w:bCs/>
          <w:szCs w:val="21"/>
        </w:rPr>
        <w:t>保险人应当将核定结果通知被保险人或保险金申请人；对属于保险责任的，在与被保险人或受益人达成给付保险金的协议后十日内，履行给付保险金义务。保险合同对给付保险金的期限有约定的，保险人应当按照约定履行给付保险金的义务。</w:t>
      </w:r>
    </w:p>
    <w:p w:rsidR="009D1064" w:rsidRDefault="009D1064" w:rsidP="009D1064">
      <w:pPr>
        <w:spacing w:afterLines="50" w:after="120"/>
        <w:ind w:firstLine="420"/>
        <w:rPr>
          <w:rFonts w:ascii="宋体" w:hAnsi="Calibri"/>
          <w:bCs/>
          <w:szCs w:val="21"/>
        </w:rPr>
      </w:pPr>
      <w:r>
        <w:rPr>
          <w:rFonts w:ascii="宋体" w:hAnsi="Calibri" w:hint="eastAsia"/>
          <w:bCs/>
          <w:szCs w:val="21"/>
        </w:rPr>
        <w:t>保险人依照前款约定作出核定后，对不属于保险责任的，应当自作出核定之日起三日内向被保险人或保险金申请人发出拒绝给付保险金通知书，并说明理由。</w:t>
      </w:r>
    </w:p>
    <w:p w:rsidR="009D1064" w:rsidRDefault="009D1064" w:rsidP="009D1064">
      <w:pPr>
        <w:spacing w:afterLines="50" w:after="120"/>
        <w:ind w:firstLine="422"/>
        <w:rPr>
          <w:rFonts w:ascii="宋体" w:hAnsi="Calibri"/>
          <w:bCs/>
          <w:szCs w:val="21"/>
        </w:rPr>
      </w:pPr>
      <w:r>
        <w:rPr>
          <w:rFonts w:ascii="宋体" w:hAnsi="Calibri" w:hint="eastAsia"/>
          <w:b/>
          <w:bCs/>
          <w:szCs w:val="21"/>
        </w:rPr>
        <w:t>第十三条</w:t>
      </w:r>
      <w:r>
        <w:rPr>
          <w:rFonts w:ascii="宋体" w:hAnsi="Calibri" w:hint="eastAsia"/>
          <w:bCs/>
          <w:szCs w:val="21"/>
        </w:rPr>
        <w:t xml:space="preserve">  保险人自收到给付保险金的请求和有关证明、资料之日起六十日内，对其给付的数额不能确定的，应当根据已有证明和资料可以确定的数额先予支付；保险人最终确定给付的数额后，应当支付相应的差额。</w:t>
      </w:r>
    </w:p>
    <w:p w:rsidR="009D1064" w:rsidRDefault="009D1064" w:rsidP="009D1064">
      <w:pPr>
        <w:adjustRightInd w:val="0"/>
        <w:snapToGrid w:val="0"/>
        <w:spacing w:afterLines="50" w:after="120"/>
        <w:jc w:val="center"/>
        <w:rPr>
          <w:b/>
          <w:bCs/>
          <w:szCs w:val="21"/>
        </w:rPr>
      </w:pPr>
      <w:r>
        <w:rPr>
          <w:rFonts w:hint="eastAsia"/>
          <w:b/>
          <w:bCs/>
          <w:szCs w:val="21"/>
        </w:rPr>
        <w:t>投保人、被保险人义务</w:t>
      </w:r>
    </w:p>
    <w:p w:rsidR="009D1064" w:rsidRDefault="009D1064" w:rsidP="009D1064">
      <w:pPr>
        <w:spacing w:afterLines="50" w:after="120"/>
        <w:ind w:firstLine="422"/>
        <w:rPr>
          <w:rFonts w:ascii="宋体"/>
          <w:bCs/>
          <w:kern w:val="0"/>
          <w:szCs w:val="21"/>
        </w:rPr>
      </w:pPr>
      <w:r>
        <w:rPr>
          <w:rFonts w:ascii="宋体" w:hAnsi="Calibri" w:hint="eastAsia"/>
          <w:b/>
          <w:bCs/>
          <w:szCs w:val="21"/>
        </w:rPr>
        <w:t>第十四条</w:t>
      </w:r>
      <w:r>
        <w:rPr>
          <w:rFonts w:ascii="宋体" w:hAnsi="Calibri" w:hint="eastAsia"/>
          <w:bCs/>
          <w:szCs w:val="21"/>
        </w:rPr>
        <w:t xml:space="preserve">  </w:t>
      </w:r>
      <w:r>
        <w:rPr>
          <w:rFonts w:ascii="宋体" w:hint="eastAsia"/>
          <w:bCs/>
          <w:kern w:val="0"/>
          <w:szCs w:val="21"/>
        </w:rPr>
        <w:t>本保险合同约定一次性交付保险费或对保险费交付方式、交付时间没有约定的，投保人应在保险责任起始日前一次性交付保险费。</w:t>
      </w:r>
      <w:r>
        <w:rPr>
          <w:rFonts w:ascii="宋体" w:hint="eastAsia"/>
          <w:b/>
          <w:bCs/>
          <w:kern w:val="0"/>
          <w:szCs w:val="21"/>
        </w:rPr>
        <w:t>投保人未按本保险合同约定交付保险费的，保险人不承担保险责任。</w:t>
      </w:r>
    </w:p>
    <w:p w:rsidR="009D1064" w:rsidRDefault="009D1064" w:rsidP="009D1064">
      <w:pPr>
        <w:spacing w:afterLines="50" w:after="120"/>
        <w:ind w:firstLine="422"/>
        <w:rPr>
          <w:rFonts w:ascii="宋体" w:hAnsi="Calibri"/>
          <w:bCs/>
          <w:szCs w:val="21"/>
        </w:rPr>
      </w:pPr>
      <w:r>
        <w:rPr>
          <w:rFonts w:ascii="宋体" w:hAnsi="Calibri" w:hint="eastAsia"/>
          <w:b/>
          <w:bCs/>
          <w:szCs w:val="21"/>
        </w:rPr>
        <w:t xml:space="preserve">第十五条 </w:t>
      </w:r>
      <w:r>
        <w:rPr>
          <w:rFonts w:ascii="宋体" w:hAnsi="Calibri" w:hint="eastAsia"/>
          <w:bCs/>
          <w:szCs w:val="21"/>
        </w:rPr>
        <w:t xml:space="preserve"> 订立本保险合同，保险人就投保人、被保险人的有关情况提出询问的，投保人应当如实告知。</w:t>
      </w:r>
    </w:p>
    <w:p w:rsidR="009D1064" w:rsidRDefault="009D1064" w:rsidP="009D1064">
      <w:pPr>
        <w:tabs>
          <w:tab w:val="left" w:pos="1620"/>
        </w:tabs>
        <w:adjustRightInd w:val="0"/>
        <w:snapToGrid w:val="0"/>
        <w:spacing w:afterLines="50" w:after="120"/>
        <w:ind w:firstLine="422"/>
        <w:rPr>
          <w:rFonts w:ascii="宋体" w:hAnsi="Calibri"/>
          <w:b/>
          <w:bCs/>
          <w:szCs w:val="21"/>
        </w:rPr>
      </w:pPr>
      <w:r>
        <w:rPr>
          <w:rFonts w:ascii="宋体" w:hAnsi="Calibri" w:hint="eastAsia"/>
          <w:b/>
          <w:bCs/>
          <w:szCs w:val="21"/>
        </w:rPr>
        <w:t>投保人故意或者因重大过失未履行前款规定的如实告知义务，足以影响保险人决定是否同意承保或者提高保险费率的，保险人有权解除保险合同。</w:t>
      </w:r>
    </w:p>
    <w:p w:rsidR="009D1064" w:rsidRDefault="009D1064" w:rsidP="009D1064">
      <w:pPr>
        <w:tabs>
          <w:tab w:val="left" w:pos="1620"/>
        </w:tabs>
        <w:adjustRightInd w:val="0"/>
        <w:snapToGrid w:val="0"/>
        <w:spacing w:afterLines="50" w:after="120"/>
        <w:ind w:firstLine="420"/>
        <w:rPr>
          <w:rFonts w:ascii="宋体" w:hAnsi="Calibri"/>
          <w:bCs/>
          <w:szCs w:val="21"/>
        </w:rPr>
      </w:pPr>
      <w:r>
        <w:rPr>
          <w:rFonts w:ascii="宋体" w:hAnsi="Calibri" w:hint="eastAsia"/>
          <w:bCs/>
          <w:szCs w:val="21"/>
        </w:rPr>
        <w:t>前款规定的合同解除权，自保险人知道有解除事由之日起，超过三十日不行使而消灭。自合同成立之日起超过二年的，保险人不得解除合同；发生保险事故的，保险人应当承担给付保险金的责任。</w:t>
      </w:r>
    </w:p>
    <w:p w:rsidR="009D1064" w:rsidRDefault="009D1064" w:rsidP="009D1064">
      <w:pPr>
        <w:tabs>
          <w:tab w:val="left" w:pos="1620"/>
        </w:tabs>
        <w:adjustRightInd w:val="0"/>
        <w:snapToGrid w:val="0"/>
        <w:spacing w:afterLines="50" w:after="120"/>
        <w:rPr>
          <w:rFonts w:ascii="宋体" w:hAnsi="Calibri"/>
          <w:bCs/>
          <w:szCs w:val="21"/>
        </w:rPr>
      </w:pPr>
      <w:r>
        <w:rPr>
          <w:rFonts w:ascii="宋体" w:hAnsi="Calibri" w:hint="eastAsia"/>
          <w:bCs/>
          <w:szCs w:val="21"/>
        </w:rPr>
        <w:t xml:space="preserve">    </w:t>
      </w:r>
      <w:r>
        <w:rPr>
          <w:rFonts w:ascii="宋体" w:hAnsi="Calibri" w:hint="eastAsia"/>
          <w:b/>
          <w:bCs/>
          <w:szCs w:val="21"/>
        </w:rPr>
        <w:t>投保人故意不履行如实告知义务的，保险人对于合同解除前发生的保险事故，不承担给付保险金的责任，并不退还保险费。</w:t>
      </w:r>
    </w:p>
    <w:p w:rsidR="009D1064" w:rsidRDefault="009D1064" w:rsidP="009D1064">
      <w:pPr>
        <w:tabs>
          <w:tab w:val="left" w:pos="1620"/>
        </w:tabs>
        <w:adjustRightInd w:val="0"/>
        <w:snapToGrid w:val="0"/>
        <w:spacing w:afterLines="50" w:after="120"/>
        <w:ind w:firstLine="422"/>
        <w:rPr>
          <w:rFonts w:ascii="宋体" w:hAnsi="Calibri"/>
          <w:b/>
          <w:bCs/>
          <w:szCs w:val="21"/>
        </w:rPr>
      </w:pPr>
      <w:r>
        <w:rPr>
          <w:rFonts w:ascii="宋体" w:hAnsi="Calibri" w:hint="eastAsia"/>
          <w:b/>
          <w:bCs/>
          <w:szCs w:val="21"/>
        </w:rPr>
        <w:t>投保人因重大过失未履行如实告知义务，对保险事故的发生有严重影响的，保险人对于合同解除前发生的保险事故，不承担给付保险金的责任，但应当退还保险费。</w:t>
      </w:r>
    </w:p>
    <w:p w:rsidR="009D1064" w:rsidRDefault="009D1064" w:rsidP="009D1064">
      <w:pPr>
        <w:adjustRightInd w:val="0"/>
        <w:snapToGrid w:val="0"/>
        <w:spacing w:afterLines="50" w:after="120"/>
        <w:ind w:firstLineChars="196" w:firstLine="412"/>
        <w:rPr>
          <w:rFonts w:ascii="宋体" w:hAnsi="Calibri"/>
          <w:bCs/>
          <w:szCs w:val="21"/>
        </w:rPr>
      </w:pPr>
      <w:r>
        <w:rPr>
          <w:rFonts w:ascii="宋体" w:hAnsi="Calibri" w:hint="eastAsia"/>
          <w:bCs/>
          <w:szCs w:val="21"/>
        </w:rPr>
        <w:t>保险人在合同订立时已经知道投保人未如实告知的情况的，保险人不得解除合同；发生保险事故的，保险人应当承担给付保险金的责任。</w:t>
      </w:r>
    </w:p>
    <w:p w:rsidR="009D1064" w:rsidRDefault="009D1064" w:rsidP="009D1064">
      <w:pPr>
        <w:spacing w:afterLines="50" w:after="120"/>
        <w:ind w:firstLine="422"/>
        <w:rPr>
          <w:bCs/>
          <w:szCs w:val="24"/>
        </w:rPr>
      </w:pPr>
      <w:r>
        <w:rPr>
          <w:rFonts w:hint="eastAsia"/>
          <w:b/>
          <w:bCs/>
          <w:szCs w:val="24"/>
        </w:rPr>
        <w:lastRenderedPageBreak/>
        <w:t>第十六条</w:t>
      </w:r>
      <w:r>
        <w:rPr>
          <w:rFonts w:hint="eastAsia"/>
          <w:bCs/>
          <w:szCs w:val="24"/>
        </w:rPr>
        <w:t xml:space="preserve">  </w:t>
      </w:r>
      <w:r>
        <w:rPr>
          <w:rFonts w:hint="eastAsia"/>
          <w:bCs/>
          <w:szCs w:val="24"/>
        </w:rPr>
        <w:t>投保人住所或通讯地址变更时，应及时以书面形式通知保险人。投保人未通知的，保险人按本保险合同所载的最后住所或通讯地址发送的有关通知，均视为已发送给投保人。</w:t>
      </w:r>
    </w:p>
    <w:p w:rsidR="009D1064" w:rsidRDefault="009D1064" w:rsidP="009D1064">
      <w:pPr>
        <w:spacing w:afterLines="50" w:after="120"/>
        <w:ind w:firstLine="422"/>
        <w:rPr>
          <w:bCs/>
          <w:szCs w:val="24"/>
        </w:rPr>
      </w:pPr>
      <w:r>
        <w:rPr>
          <w:rFonts w:hint="eastAsia"/>
          <w:b/>
          <w:bCs/>
          <w:szCs w:val="24"/>
        </w:rPr>
        <w:t>第十七条</w:t>
      </w:r>
      <w:r>
        <w:rPr>
          <w:rFonts w:hint="eastAsia"/>
          <w:bCs/>
          <w:szCs w:val="24"/>
        </w:rPr>
        <w:t xml:space="preserve">  </w:t>
      </w:r>
      <w:r>
        <w:rPr>
          <w:rFonts w:hint="eastAsia"/>
          <w:bCs/>
          <w:szCs w:val="24"/>
        </w:rPr>
        <w:t>投保人、被保险人或者保险金受益人知道保险事故发生后，应当及时通知保险人。</w:t>
      </w:r>
      <w:r>
        <w:rPr>
          <w:rFonts w:hint="eastAsia"/>
          <w:b/>
          <w:bCs/>
          <w:szCs w:val="24"/>
        </w:rPr>
        <w:t>故意或者因重大过失未及时通知，致使保险事故的性质、原因、损失程度等难以确定的，保险人对无法确定的部分，不承担给付保险金责任，</w:t>
      </w:r>
      <w:r>
        <w:rPr>
          <w:rFonts w:hint="eastAsia"/>
          <w:bCs/>
          <w:szCs w:val="24"/>
        </w:rPr>
        <w:t>但保险人通过其他途径已经及时知道或者应当及时知道保险事故发生的除外。</w:t>
      </w:r>
    </w:p>
    <w:p w:rsidR="009D1064" w:rsidRDefault="009D1064" w:rsidP="009D1064">
      <w:pPr>
        <w:spacing w:afterLines="50" w:after="120"/>
        <w:ind w:firstLine="420"/>
        <w:rPr>
          <w:bCs/>
          <w:szCs w:val="24"/>
        </w:rPr>
      </w:pPr>
      <w:r>
        <w:rPr>
          <w:rFonts w:hint="eastAsia"/>
          <w:bCs/>
          <w:szCs w:val="24"/>
        </w:rPr>
        <w:t>上述约定，不包括因不可抗力而导致的迟延。</w:t>
      </w:r>
    </w:p>
    <w:p w:rsidR="009D1064" w:rsidRDefault="009D1064" w:rsidP="009D1064">
      <w:pPr>
        <w:adjustRightInd w:val="0"/>
        <w:snapToGrid w:val="0"/>
        <w:spacing w:afterLines="50" w:after="120"/>
        <w:jc w:val="center"/>
        <w:rPr>
          <w:rFonts w:ascii="宋体" w:hAnsi="Calibri"/>
          <w:b/>
          <w:bCs/>
          <w:szCs w:val="21"/>
        </w:rPr>
      </w:pPr>
      <w:r>
        <w:rPr>
          <w:rFonts w:ascii="宋体" w:hAnsi="Calibri"/>
          <w:b/>
          <w:bCs/>
          <w:szCs w:val="21"/>
        </w:rPr>
        <w:t>保险金的申请</w:t>
      </w:r>
      <w:r>
        <w:rPr>
          <w:rFonts w:ascii="宋体" w:hAnsi="Calibri" w:hint="eastAsia"/>
          <w:b/>
          <w:bCs/>
          <w:szCs w:val="21"/>
        </w:rPr>
        <w:t>与给付</w:t>
      </w:r>
    </w:p>
    <w:p w:rsidR="009D1064" w:rsidRDefault="009D1064" w:rsidP="009D1064">
      <w:pPr>
        <w:widowControl/>
        <w:autoSpaceDE w:val="0"/>
        <w:autoSpaceDN w:val="0"/>
        <w:spacing w:afterLines="50" w:after="120"/>
        <w:ind w:firstLine="422"/>
        <w:rPr>
          <w:rFonts w:ascii="宋体" w:hAnsi="Calibri"/>
          <w:b/>
          <w:bCs/>
          <w:szCs w:val="21"/>
        </w:rPr>
      </w:pPr>
      <w:r>
        <w:rPr>
          <w:rFonts w:ascii="宋体" w:hAnsi="Calibri" w:hint="eastAsia"/>
          <w:b/>
          <w:bCs/>
          <w:szCs w:val="21"/>
        </w:rPr>
        <w:t>第十八条</w:t>
      </w:r>
      <w:r>
        <w:rPr>
          <w:rFonts w:ascii="宋体" w:hAnsi="Calibri" w:hint="eastAsia"/>
          <w:bCs/>
          <w:szCs w:val="21"/>
        </w:rPr>
        <w:t xml:space="preserve">  保险金申请人向保险人申请给付保险金时，应提交以下材料。保险金申请人因特殊原因不能提供以下材料的，应提供其他合法有效的材料。</w:t>
      </w:r>
      <w:r>
        <w:rPr>
          <w:rFonts w:ascii="宋体" w:hAnsi="Calibri" w:hint="eastAsia"/>
          <w:b/>
          <w:bCs/>
          <w:szCs w:val="21"/>
        </w:rPr>
        <w:t>保险金申请人未能提供有关材料，导致保险人无法核实该申请的真实性的，保险人对无法核实部分不承担给付保险金的责任。</w:t>
      </w:r>
    </w:p>
    <w:p w:rsidR="009D1064" w:rsidRDefault="009D1064" w:rsidP="009D1064">
      <w:pPr>
        <w:spacing w:afterLines="50" w:after="120"/>
        <w:ind w:firstLine="422"/>
        <w:outlineLvl w:val="0"/>
        <w:rPr>
          <w:rFonts w:ascii="宋体" w:hAnsi="Calibri"/>
          <w:bCs/>
          <w:szCs w:val="21"/>
        </w:rPr>
      </w:pPr>
      <w:r>
        <w:rPr>
          <w:rFonts w:ascii="宋体" w:hAnsi="Calibri" w:hint="eastAsia"/>
          <w:bCs/>
          <w:szCs w:val="21"/>
        </w:rPr>
        <w:t>（一）</w:t>
      </w:r>
      <w:r>
        <w:rPr>
          <w:rFonts w:ascii="宋体" w:hAnsi="Calibri" w:cs="宋体" w:hint="eastAsia"/>
          <w:bCs/>
          <w:szCs w:val="21"/>
        </w:rPr>
        <w:t>身故保险金</w:t>
      </w:r>
      <w:r>
        <w:rPr>
          <w:rFonts w:ascii="宋体" w:hAnsi="Calibri" w:hint="eastAsia"/>
          <w:bCs/>
          <w:szCs w:val="21"/>
        </w:rPr>
        <w:t>的申请</w:t>
      </w:r>
    </w:p>
    <w:p w:rsidR="009D1064" w:rsidRDefault="009D1064" w:rsidP="009D1064">
      <w:pPr>
        <w:spacing w:afterLines="50" w:after="120"/>
        <w:ind w:firstLine="420"/>
        <w:rPr>
          <w:rFonts w:ascii="宋体" w:hAnsi="Calibri"/>
          <w:bCs/>
          <w:szCs w:val="21"/>
        </w:rPr>
      </w:pPr>
      <w:r>
        <w:rPr>
          <w:rFonts w:ascii="宋体" w:hAnsi="Calibri" w:hint="eastAsia"/>
          <w:bCs/>
          <w:szCs w:val="21"/>
        </w:rPr>
        <w:t>1、保险金给付申请书；</w:t>
      </w:r>
    </w:p>
    <w:p w:rsidR="009D1064" w:rsidRDefault="009D1064" w:rsidP="009D1064">
      <w:pPr>
        <w:spacing w:afterLines="50" w:after="120"/>
        <w:ind w:firstLine="420"/>
        <w:rPr>
          <w:rFonts w:ascii="宋体" w:hAnsi="Calibri"/>
          <w:bCs/>
          <w:szCs w:val="21"/>
        </w:rPr>
      </w:pPr>
      <w:r>
        <w:rPr>
          <w:rFonts w:ascii="宋体" w:hAnsi="Calibri" w:hint="eastAsia"/>
          <w:bCs/>
          <w:szCs w:val="21"/>
        </w:rPr>
        <w:t>2、保险单原件；</w:t>
      </w:r>
    </w:p>
    <w:p w:rsidR="009D1064" w:rsidRDefault="009D1064" w:rsidP="009D1064">
      <w:pPr>
        <w:autoSpaceDE w:val="0"/>
        <w:autoSpaceDN w:val="0"/>
        <w:adjustRightInd w:val="0"/>
        <w:snapToGrid w:val="0"/>
        <w:spacing w:afterLines="50" w:after="120"/>
        <w:ind w:firstLine="420"/>
        <w:textAlignment w:val="bottom"/>
        <w:rPr>
          <w:rFonts w:ascii="宋体" w:hAnsi="Calibri"/>
          <w:bCs/>
          <w:szCs w:val="21"/>
        </w:rPr>
      </w:pPr>
      <w:r>
        <w:rPr>
          <w:rFonts w:ascii="宋体" w:hAnsi="Calibri" w:hint="eastAsia"/>
          <w:bCs/>
          <w:szCs w:val="21"/>
        </w:rPr>
        <w:t>3、保险金申请人的身份证明；</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4、公安部门或司法部门、二级及二级以上医院或保险人认可的医疗机构出具的被保险人死亡证明或验尸报告；若被保险人为宣告死亡，须提供中华人民共和国法院出具的宣告死亡证明文件；</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 xml:space="preserve">5、被保险人的户籍注销证明或其他相关证明、身份证件； </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6、保险金申请人所能提供的与确认保险事故的性质、原因等有关的其他证明和资料；</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7、若受益人委托他人申请的，还应提供授权委托书原件、委托人和受托人的身份证明等相关证明文件。</w:t>
      </w:r>
    </w:p>
    <w:p w:rsidR="009D1064" w:rsidRDefault="009D1064" w:rsidP="009D1064">
      <w:pPr>
        <w:spacing w:afterLines="50" w:after="120"/>
        <w:ind w:firstLine="422"/>
        <w:outlineLvl w:val="0"/>
        <w:rPr>
          <w:rFonts w:ascii="宋体" w:hAnsi="Calibri"/>
          <w:bCs/>
          <w:szCs w:val="21"/>
        </w:rPr>
      </w:pPr>
      <w:r>
        <w:rPr>
          <w:rFonts w:ascii="宋体" w:hAnsi="Calibri" w:hint="eastAsia"/>
          <w:bCs/>
          <w:szCs w:val="21"/>
        </w:rPr>
        <w:t xml:space="preserve">（二）残疾或烧烫伤保险金的申请   </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1、保险金给付申请书；</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2、保险单原件；</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3、被保险人和保险金申请人的身份证明；</w:t>
      </w:r>
    </w:p>
    <w:p w:rsidR="009D1064" w:rsidRDefault="009D1064" w:rsidP="009D1064">
      <w:pPr>
        <w:widowControl/>
        <w:autoSpaceDE w:val="0"/>
        <w:autoSpaceDN w:val="0"/>
        <w:spacing w:afterLines="50" w:after="120"/>
        <w:ind w:firstLine="420"/>
        <w:rPr>
          <w:rFonts w:ascii="宋体" w:hAnsi="Calibri"/>
          <w:bCs/>
          <w:szCs w:val="21"/>
        </w:rPr>
      </w:pPr>
      <w:r>
        <w:rPr>
          <w:rFonts w:ascii="宋体" w:hAnsi="Calibri" w:hint="eastAsia"/>
          <w:bCs/>
          <w:szCs w:val="21"/>
        </w:rPr>
        <w:t>4、司法部门、二级及二级以上医院或保险人认可的医疗机构、鉴定机构出具的被保险人残疾或烧烫伤程度鉴定诊断书；</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5、保险金申请人所能提供的与确认保险事故的性质、原因、损失程度等有关的其他证明和资料；</w:t>
      </w:r>
    </w:p>
    <w:p w:rsidR="009D1064" w:rsidRDefault="009D1064" w:rsidP="009D1064">
      <w:pPr>
        <w:adjustRightInd w:val="0"/>
        <w:snapToGrid w:val="0"/>
        <w:spacing w:afterLines="50" w:after="120"/>
        <w:ind w:firstLine="420"/>
        <w:rPr>
          <w:bCs/>
          <w:szCs w:val="24"/>
        </w:rPr>
      </w:pPr>
      <w:r>
        <w:rPr>
          <w:rFonts w:ascii="宋体" w:hAnsi="Calibri" w:hint="eastAsia"/>
          <w:bCs/>
          <w:szCs w:val="21"/>
        </w:rPr>
        <w:t>6</w:t>
      </w:r>
      <w:r>
        <w:rPr>
          <w:rFonts w:hint="eastAsia"/>
          <w:bCs/>
          <w:szCs w:val="24"/>
        </w:rPr>
        <w:t>、若被保险人委托他人申请的，还应提供授权委托书原件、委托人和受托人的身份证明等相关证明文件。</w:t>
      </w:r>
    </w:p>
    <w:p w:rsidR="009D1064" w:rsidRDefault="009D1064" w:rsidP="009D1064">
      <w:pPr>
        <w:adjustRightInd w:val="0"/>
        <w:snapToGrid w:val="0"/>
        <w:spacing w:afterLines="50" w:after="120"/>
        <w:ind w:firstLineChars="196" w:firstLine="413"/>
        <w:rPr>
          <w:bCs/>
          <w:szCs w:val="24"/>
        </w:rPr>
      </w:pPr>
      <w:r>
        <w:rPr>
          <w:rFonts w:hint="eastAsia"/>
          <w:b/>
          <w:bCs/>
          <w:szCs w:val="24"/>
        </w:rPr>
        <w:t>第十九条</w:t>
      </w:r>
      <w:r>
        <w:rPr>
          <w:rFonts w:hint="eastAsia"/>
          <w:b/>
          <w:bCs/>
          <w:szCs w:val="24"/>
        </w:rPr>
        <w:t xml:space="preserve">  </w:t>
      </w:r>
      <w:r>
        <w:rPr>
          <w:rFonts w:hint="eastAsia"/>
          <w:bCs/>
          <w:szCs w:val="24"/>
        </w:rPr>
        <w:t>保险金申请人向保险人请求给付保险金的诉讼时效期间为二年，自其知道或者应当知道保险事故发生之日起计算。</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争议处理和法律适用</w:t>
      </w:r>
    </w:p>
    <w:p w:rsidR="009D1064" w:rsidRDefault="009D1064" w:rsidP="009D1064">
      <w:pPr>
        <w:adjustRightInd w:val="0"/>
        <w:snapToGrid w:val="0"/>
        <w:spacing w:afterLines="50" w:after="120"/>
        <w:ind w:firstLineChars="196" w:firstLine="413"/>
        <w:rPr>
          <w:bCs/>
          <w:szCs w:val="21"/>
        </w:rPr>
      </w:pPr>
      <w:r>
        <w:rPr>
          <w:rFonts w:hint="eastAsia"/>
          <w:b/>
          <w:bCs/>
          <w:szCs w:val="21"/>
        </w:rPr>
        <w:t>第二十条</w:t>
      </w:r>
      <w:r>
        <w:rPr>
          <w:rFonts w:hint="eastAsia"/>
          <w:bCs/>
          <w:szCs w:val="21"/>
        </w:rPr>
        <w:t xml:space="preserve">  </w:t>
      </w:r>
      <w:r>
        <w:rPr>
          <w:rFonts w:hint="eastAsia"/>
          <w:bCs/>
          <w:szCs w:val="21"/>
        </w:rPr>
        <w:t>因履行本保险合同发生的争议，由当事人协商解决。协商不成的，提交保险单载明的仲裁机构仲裁；保险单未载明仲裁机构且争议发生后未达成仲裁协议的，依法向中华人民共和国法院起诉。</w:t>
      </w:r>
    </w:p>
    <w:p w:rsidR="009D1064" w:rsidRDefault="009D1064" w:rsidP="009D1064">
      <w:pPr>
        <w:adjustRightInd w:val="0"/>
        <w:snapToGrid w:val="0"/>
        <w:spacing w:afterLines="50" w:after="120"/>
        <w:ind w:firstLineChars="196" w:firstLine="413"/>
        <w:rPr>
          <w:bCs/>
          <w:szCs w:val="21"/>
        </w:rPr>
      </w:pPr>
      <w:r>
        <w:rPr>
          <w:rFonts w:hint="eastAsia"/>
          <w:b/>
          <w:bCs/>
          <w:szCs w:val="21"/>
        </w:rPr>
        <w:lastRenderedPageBreak/>
        <w:t>第二十一条</w:t>
      </w:r>
      <w:r>
        <w:rPr>
          <w:rFonts w:hint="eastAsia"/>
          <w:bCs/>
          <w:szCs w:val="21"/>
        </w:rPr>
        <w:t xml:space="preserve">  </w:t>
      </w:r>
      <w:r>
        <w:rPr>
          <w:rFonts w:hint="eastAsia"/>
          <w:bCs/>
          <w:szCs w:val="21"/>
        </w:rPr>
        <w:t>与本保险合同有关的以及履行本保险合同产生的一切争议处理适用中华人民共和国法律（不包括港、澳、台地区法律）。</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其他事项</w:t>
      </w:r>
    </w:p>
    <w:p w:rsidR="009D1064" w:rsidRDefault="009D1064" w:rsidP="009D1064">
      <w:pPr>
        <w:spacing w:afterLines="50" w:after="120"/>
        <w:ind w:firstLine="422"/>
        <w:rPr>
          <w:rFonts w:ascii="宋体" w:hAnsi="Calibri"/>
          <w:b/>
          <w:bCs/>
          <w:szCs w:val="24"/>
        </w:rPr>
      </w:pPr>
      <w:r>
        <w:rPr>
          <w:rFonts w:ascii="宋体" w:hAnsi="Calibri" w:hint="eastAsia"/>
          <w:b/>
          <w:bCs/>
          <w:szCs w:val="24"/>
        </w:rPr>
        <w:t xml:space="preserve">第二十二条  </w:t>
      </w:r>
      <w:r>
        <w:rPr>
          <w:rFonts w:ascii="宋体" w:hAnsi="Calibri" w:hint="eastAsia"/>
          <w:bCs/>
          <w:szCs w:val="24"/>
        </w:rPr>
        <w:t>在本保险合同成立后，投保人可以书面形式通知保险人解除合同，但保险人已根据本保险合同约定给付保险金的除外。</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投保人解除本保险合同时，应提供下列证明文件和资料：</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（一）保险合同解除申请书；</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（二）保险单原件；</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（三）保险费交付凭证；</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（四）投保人身份证明。</w:t>
      </w:r>
    </w:p>
    <w:p w:rsidR="009D1064" w:rsidRDefault="009D1064" w:rsidP="009D1064">
      <w:pPr>
        <w:adjustRightInd w:val="0"/>
        <w:snapToGrid w:val="0"/>
        <w:spacing w:afterLines="50" w:after="120"/>
        <w:ind w:firstLine="420"/>
        <w:rPr>
          <w:bCs/>
          <w:szCs w:val="24"/>
        </w:rPr>
      </w:pPr>
      <w:r>
        <w:rPr>
          <w:rFonts w:hint="eastAsia"/>
          <w:bCs/>
          <w:szCs w:val="24"/>
        </w:rPr>
        <w:t>投保人要求解除本保险合同，自保险人接到保险合同解除申请书之时起，本保险合同的效力终止。保险人收到上述证明文件和资料之日起</w:t>
      </w:r>
      <w:r>
        <w:rPr>
          <w:rFonts w:hint="eastAsia"/>
          <w:bCs/>
          <w:szCs w:val="24"/>
        </w:rPr>
        <w:t>30</w:t>
      </w:r>
      <w:r>
        <w:rPr>
          <w:rFonts w:hint="eastAsia"/>
          <w:bCs/>
          <w:szCs w:val="24"/>
        </w:rPr>
        <w:t>日内退还保险单的未满期净保费。</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释 义</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1、保险人：</w:t>
      </w:r>
      <w:r>
        <w:rPr>
          <w:rFonts w:ascii="宋体" w:hAnsi="Calibri" w:hint="eastAsia"/>
          <w:bCs/>
          <w:szCs w:val="21"/>
        </w:rPr>
        <w:t>指与投保人签订本保险合同的中华联合财产保险股份有限公司。</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2、境内：</w:t>
      </w:r>
      <w:r>
        <w:rPr>
          <w:rFonts w:ascii="宋体" w:hAnsi="Calibri" w:hint="eastAsia"/>
          <w:bCs/>
          <w:szCs w:val="21"/>
        </w:rPr>
        <w:t>指中国大陆地区，不包括香港、澳门特别行政区及台湾。</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3、意外伤害：</w:t>
      </w:r>
      <w:r>
        <w:rPr>
          <w:rFonts w:ascii="宋体" w:hAnsi="Calibri" w:hint="eastAsia"/>
          <w:bCs/>
          <w:szCs w:val="21"/>
        </w:rPr>
        <w:t>指以外来的、突发的、非本意的和非疾病的客观事件为直接且单独的原因致使身体受到的伤害。</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4、肢：</w:t>
      </w:r>
      <w:r>
        <w:rPr>
          <w:rFonts w:ascii="宋体" w:hAnsi="Calibri" w:hint="eastAsia"/>
          <w:bCs/>
          <w:szCs w:val="21"/>
        </w:rPr>
        <w:t>指人体的四肢，即左上肢、右上肢、左下肢和右下肢。</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5、部位：</w:t>
      </w:r>
      <w:r>
        <w:rPr>
          <w:rFonts w:ascii="宋体" w:hAnsi="Calibri" w:hint="eastAsia"/>
          <w:bCs/>
          <w:szCs w:val="21"/>
        </w:rPr>
        <w:t>指本保险合同所附《意外伤害事故烧烫伤保险金给付比例表》约定的人体部位，即人体的两个部位：头部、躯干及四肢部。</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6、猝死：</w:t>
      </w:r>
      <w:r>
        <w:rPr>
          <w:rFonts w:ascii="宋体" w:hAnsi="Calibri" w:hint="eastAsia"/>
          <w:bCs/>
          <w:szCs w:val="21"/>
        </w:rPr>
        <w:t>指外表看似健康的人，由于潜在的自然疾病或者功能障碍突然发作或恶化，而发生的急骤死亡。</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7、高原反应：</w:t>
      </w:r>
      <w:r>
        <w:rPr>
          <w:rFonts w:ascii="宋体" w:hAnsi="Calibri" w:hint="eastAsia"/>
          <w:bCs/>
          <w:szCs w:val="21"/>
        </w:rPr>
        <w:t>指</w:t>
      </w:r>
      <w:r>
        <w:rPr>
          <w:rFonts w:ascii="宋体" w:hAnsi="Calibri"/>
          <w:bCs/>
          <w:szCs w:val="21"/>
        </w:rPr>
        <w:t>人到达一定海拔高度后，身体为适应因海拔高度而造成的气压差、含氧量少、空气干燥等的变化，而产生的自然生理反应</w:t>
      </w:r>
      <w:r>
        <w:rPr>
          <w:rFonts w:ascii="宋体" w:hAnsi="Calibri" w:hint="eastAsia"/>
          <w:bCs/>
          <w:szCs w:val="21"/>
        </w:rPr>
        <w:t>。</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8、中暑：</w:t>
      </w:r>
      <w:r>
        <w:rPr>
          <w:rFonts w:ascii="宋体" w:hAnsi="Calibri" w:hint="eastAsia"/>
          <w:bCs/>
          <w:szCs w:val="21"/>
        </w:rPr>
        <w:t>指在高温和热辐射的长时间作用下，机体体温调节障碍，水、电解质代谢紊乱及神经系统功能损害的症状的总称。</w:t>
      </w:r>
    </w:p>
    <w:p w:rsidR="009D1064" w:rsidRDefault="009D1064" w:rsidP="009D1064">
      <w:pPr>
        <w:tabs>
          <w:tab w:val="left" w:pos="840"/>
        </w:tabs>
        <w:adjustRightInd w:val="0"/>
        <w:snapToGrid w:val="0"/>
        <w:spacing w:afterLines="50" w:after="120"/>
        <w:ind w:firstLine="422"/>
        <w:rPr>
          <w:rFonts w:ascii="宋体" w:hAnsi="Calibri"/>
          <w:bCs/>
          <w:szCs w:val="21"/>
        </w:rPr>
      </w:pPr>
      <w:r>
        <w:rPr>
          <w:rFonts w:ascii="宋体" w:hAnsi="Calibri" w:hint="eastAsia"/>
          <w:b/>
          <w:bCs/>
          <w:szCs w:val="21"/>
        </w:rPr>
        <w:t>9、潜水：</w:t>
      </w:r>
      <w:r>
        <w:rPr>
          <w:rFonts w:ascii="宋体" w:hAnsi="Calibri" w:hint="eastAsia"/>
          <w:bCs/>
          <w:szCs w:val="21"/>
        </w:rPr>
        <w:t>指以辅助呼吸器材在江、河、湖、海、水库、运河等水域进行的水下运动。</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10、攀岩：</w:t>
      </w:r>
      <w:r>
        <w:rPr>
          <w:rFonts w:ascii="宋体" w:hAnsi="Calibri" w:hint="eastAsia"/>
          <w:bCs/>
          <w:szCs w:val="21"/>
        </w:rPr>
        <w:t>指攀登悬崖、楼宇外墙、人造悬崖、冰崖、冰山等运动。</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11、探险：</w:t>
      </w:r>
      <w:r>
        <w:rPr>
          <w:rFonts w:ascii="宋体" w:hAnsi="Calibri" w:hint="eastAsia"/>
          <w:bCs/>
          <w:szCs w:val="21"/>
        </w:rPr>
        <w:t>指明知在某种特定的自然条件下有失去生命或者使身体受到伤害的危险，而故意使自己置身其中的行为。如江河漂流、徒步穿越峡谷、沙漠或者人迹罕见的原始森林等活动。</w:t>
      </w:r>
    </w:p>
    <w:p w:rsidR="009D1064" w:rsidRDefault="009D1064" w:rsidP="009D1064">
      <w:pPr>
        <w:adjustRightInd w:val="0"/>
        <w:snapToGrid w:val="0"/>
        <w:spacing w:afterLines="50" w:after="120"/>
        <w:ind w:firstLine="422"/>
        <w:rPr>
          <w:rFonts w:ascii="宋体" w:hAnsi="Calibri"/>
          <w:bCs/>
          <w:szCs w:val="21"/>
        </w:rPr>
      </w:pPr>
      <w:r>
        <w:rPr>
          <w:rFonts w:ascii="宋体" w:hAnsi="Calibri" w:hint="eastAsia"/>
          <w:b/>
          <w:bCs/>
          <w:szCs w:val="21"/>
        </w:rPr>
        <w:t>12、特技：</w:t>
      </w:r>
      <w:r>
        <w:rPr>
          <w:rFonts w:ascii="宋体" w:hAnsi="Calibri" w:hint="eastAsia"/>
          <w:bCs/>
          <w:szCs w:val="21"/>
        </w:rPr>
        <w:t>指从事马术、杂技、驯兽等特殊技能。</w:t>
      </w:r>
    </w:p>
    <w:p w:rsidR="009D1064" w:rsidRDefault="009D1064" w:rsidP="009D1064">
      <w:pPr>
        <w:autoSpaceDE w:val="0"/>
        <w:autoSpaceDN w:val="0"/>
        <w:adjustRightInd w:val="0"/>
        <w:spacing w:afterLines="50" w:after="120"/>
        <w:ind w:firstLine="422"/>
        <w:rPr>
          <w:rFonts w:ascii="宋体" w:hAnsi="Calibri" w:cs="宋体"/>
          <w:bCs/>
          <w:kern w:val="0"/>
          <w:szCs w:val="21"/>
        </w:rPr>
      </w:pPr>
      <w:r>
        <w:rPr>
          <w:rFonts w:ascii="宋体" w:hAnsi="Calibri" w:cs="宋体" w:hint="eastAsia"/>
          <w:b/>
          <w:bCs/>
          <w:kern w:val="0"/>
          <w:szCs w:val="21"/>
        </w:rPr>
        <w:t>13、恐怖活动：</w:t>
      </w:r>
      <w:r>
        <w:rPr>
          <w:rFonts w:ascii="宋体" w:hAnsi="Calibri" w:cs="宋体" w:hint="eastAsia"/>
          <w:bCs/>
          <w:kern w:val="0"/>
          <w:szCs w:val="21"/>
        </w:rPr>
        <w:t>指以制造社会恐慌、胁迫国家机关或者国际组织为目的，采取暴力、破坏、恐吓或者其他手段，造成或者意图造成人员伤亡、重大财产损失、公共设施损坏、社会秩序混乱等严重社会危害的行为。煽动、资助或者以其他方式协助实施上述活动的，也属于恐怖活动。</w:t>
      </w:r>
    </w:p>
    <w:p w:rsidR="009D1064" w:rsidRDefault="009D1064" w:rsidP="009D1064">
      <w:pPr>
        <w:adjustRightInd w:val="0"/>
        <w:snapToGrid w:val="0"/>
        <w:spacing w:afterLines="50" w:after="120"/>
        <w:ind w:firstLine="422"/>
        <w:rPr>
          <w:rFonts w:ascii="宋体" w:hAnsi="Calibri"/>
          <w:bCs/>
        </w:rPr>
      </w:pPr>
      <w:r>
        <w:rPr>
          <w:rFonts w:ascii="宋体" w:hAnsi="Calibri"/>
          <w:b/>
          <w:bCs/>
        </w:rPr>
        <w:t>14、管制药品：</w:t>
      </w:r>
      <w:r>
        <w:rPr>
          <w:rFonts w:ascii="宋体" w:hAnsi="Calibri"/>
          <w:bCs/>
        </w:rPr>
        <w:t>指根据《中华人民共和国药品管理法》及有关法规被列为特殊管理的药品，包括麻醉药品、精神药品、毒性药品及放射性药品。</w:t>
      </w:r>
    </w:p>
    <w:p w:rsidR="009D1064" w:rsidRDefault="009D1064" w:rsidP="009D1064">
      <w:pPr>
        <w:adjustRightInd w:val="0"/>
        <w:snapToGrid w:val="0"/>
        <w:spacing w:afterLines="50" w:after="120"/>
        <w:ind w:firstLine="422"/>
        <w:rPr>
          <w:rFonts w:ascii="宋体" w:hAnsi="Calibri"/>
          <w:bCs/>
          <w:szCs w:val="24"/>
        </w:rPr>
      </w:pPr>
      <w:r>
        <w:rPr>
          <w:rFonts w:ascii="宋体" w:hAnsi="Calibri" w:hint="eastAsia"/>
          <w:b/>
          <w:bCs/>
          <w:szCs w:val="21"/>
        </w:rPr>
        <w:lastRenderedPageBreak/>
        <w:t>15、无有效驾驶证：</w:t>
      </w:r>
      <w:r>
        <w:rPr>
          <w:rFonts w:ascii="宋体" w:hAnsi="Calibri" w:hint="eastAsia"/>
          <w:bCs/>
          <w:szCs w:val="21"/>
        </w:rPr>
        <w:t>指</w:t>
      </w:r>
      <w:r>
        <w:rPr>
          <w:rFonts w:ascii="宋体" w:hAnsi="Calibri" w:hint="eastAsia"/>
          <w:bCs/>
          <w:szCs w:val="24"/>
        </w:rPr>
        <w:t>被保险人存在下列情形之一者：</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（1）无驾驶证或驾驶证有效期已届满；</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（2）驾驶的机动车与驾驶证载明的准驾车型不符；</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（3）实习期内驾驶公共汽车、营运客车或者载有爆炸物品、易燃易爆化学物品、剧毒或者放射性等危险物品的机动车，实习期内驾驶的机动车牵引挂车；</w:t>
      </w:r>
    </w:p>
    <w:p w:rsidR="009D1064" w:rsidRDefault="009D1064" w:rsidP="009D1064">
      <w:pPr>
        <w:spacing w:afterLines="50" w:after="120"/>
        <w:ind w:firstLine="420"/>
        <w:rPr>
          <w:rFonts w:ascii="宋体" w:hAnsi="Calibri"/>
          <w:bCs/>
          <w:szCs w:val="24"/>
        </w:rPr>
      </w:pPr>
      <w:r>
        <w:rPr>
          <w:rFonts w:ascii="宋体" w:hAnsi="Calibri" w:hint="eastAsia"/>
          <w:bCs/>
          <w:szCs w:val="24"/>
        </w:rPr>
        <w:t>（4）持未按规定审验或审验不合格的驾驶证，以及在暂扣、扣留、吊销、注销驾驶证期间驾驶机动车；</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（5）使用各种专用机械车、特种车的人员无国家有关部门核发的有效操作证，驾驶营业性客车的驾驶人无国家有关部门核发的有效资格证书；</w:t>
      </w:r>
    </w:p>
    <w:p w:rsidR="009D1064" w:rsidRDefault="009D1064" w:rsidP="009D1064">
      <w:pPr>
        <w:adjustRightInd w:val="0"/>
        <w:snapToGrid w:val="0"/>
        <w:spacing w:afterLines="50" w:after="120"/>
        <w:ind w:firstLine="420"/>
        <w:rPr>
          <w:rFonts w:ascii="宋体" w:hAnsi="Calibri"/>
          <w:bCs/>
          <w:szCs w:val="21"/>
        </w:rPr>
      </w:pPr>
      <w:r>
        <w:rPr>
          <w:rFonts w:ascii="宋体" w:hAnsi="Calibri" w:hint="eastAsia"/>
          <w:bCs/>
          <w:szCs w:val="21"/>
        </w:rPr>
        <w:t>（6）依照法律法规或公安机关交通管理部门有关规定不允许驾驶机动车的其他情况下驾车。</w:t>
      </w:r>
    </w:p>
    <w:p w:rsidR="009D1064" w:rsidRDefault="009D1064" w:rsidP="009D1064">
      <w:pPr>
        <w:adjustRightInd w:val="0"/>
        <w:snapToGrid w:val="0"/>
        <w:spacing w:afterLines="50" w:after="120"/>
        <w:ind w:firstLine="422"/>
        <w:outlineLvl w:val="0"/>
        <w:rPr>
          <w:rFonts w:ascii="宋体" w:hAnsi="Calibri"/>
          <w:bCs/>
          <w:szCs w:val="21"/>
        </w:rPr>
      </w:pPr>
    </w:p>
    <w:p w:rsidR="009D1064" w:rsidRDefault="009D1064" w:rsidP="009D1064">
      <w:pPr>
        <w:adjustRightInd w:val="0"/>
        <w:snapToGrid w:val="0"/>
        <w:spacing w:afterLines="50" w:after="120"/>
        <w:ind w:firstLine="422"/>
        <w:outlineLvl w:val="0"/>
        <w:rPr>
          <w:rFonts w:ascii="宋体" w:hAnsi="Calibri"/>
          <w:bCs/>
          <w:szCs w:val="21"/>
        </w:rPr>
      </w:pPr>
      <w:r>
        <w:rPr>
          <w:rFonts w:ascii="宋体" w:hAnsi="Calibri" w:hint="eastAsia"/>
          <w:b/>
          <w:bCs/>
          <w:szCs w:val="21"/>
        </w:rPr>
        <w:t>15、</w:t>
      </w:r>
      <w:r>
        <w:rPr>
          <w:rFonts w:ascii="宋体" w:hAnsi="Calibri" w:hint="eastAsia"/>
          <w:b/>
          <w:bCs/>
          <w:szCs w:val="24"/>
        </w:rPr>
        <w:t>不可抗力：</w:t>
      </w:r>
      <w:r>
        <w:rPr>
          <w:rFonts w:ascii="宋体" w:hAnsi="Calibri" w:hint="eastAsia"/>
          <w:bCs/>
          <w:szCs w:val="24"/>
        </w:rPr>
        <w:t>指不能预见、不能避免并不能克服的客观情况。</w:t>
      </w:r>
    </w:p>
    <w:p w:rsidR="009D1064" w:rsidRDefault="009D1064" w:rsidP="009D1064">
      <w:pPr>
        <w:tabs>
          <w:tab w:val="left" w:pos="840"/>
        </w:tabs>
        <w:adjustRightInd w:val="0"/>
        <w:snapToGrid w:val="0"/>
        <w:spacing w:afterLines="50" w:after="120"/>
        <w:ind w:firstLine="422"/>
        <w:rPr>
          <w:rFonts w:ascii="宋体" w:hAnsi="Calibri"/>
          <w:bCs/>
          <w:szCs w:val="24"/>
        </w:rPr>
      </w:pPr>
      <w:r>
        <w:rPr>
          <w:rFonts w:ascii="宋体" w:hAnsi="Calibri" w:hint="eastAsia"/>
          <w:b/>
          <w:bCs/>
          <w:szCs w:val="21"/>
        </w:rPr>
        <w:t>16、保险金申请人：</w:t>
      </w:r>
      <w:r>
        <w:rPr>
          <w:rFonts w:ascii="宋体" w:hAnsi="Calibri" w:hint="eastAsia"/>
          <w:bCs/>
          <w:szCs w:val="24"/>
        </w:rPr>
        <w:t>指受益人或被保险人的继承人或依法享有保险金请求权的其他自然人。</w:t>
      </w:r>
    </w:p>
    <w:p w:rsidR="009D1064" w:rsidRDefault="009D1064" w:rsidP="009D1064">
      <w:pPr>
        <w:tabs>
          <w:tab w:val="left" w:pos="840"/>
        </w:tabs>
        <w:adjustRightInd w:val="0"/>
        <w:snapToGrid w:val="0"/>
        <w:spacing w:afterLines="50" w:after="120"/>
        <w:ind w:firstLine="422"/>
        <w:outlineLvl w:val="0"/>
        <w:rPr>
          <w:rFonts w:ascii="宋体" w:hAnsi="Calibri"/>
          <w:bCs/>
          <w:szCs w:val="21"/>
        </w:rPr>
      </w:pPr>
      <w:r>
        <w:rPr>
          <w:rFonts w:ascii="宋体" w:hAnsi="Calibri" w:hint="eastAsia"/>
          <w:b/>
          <w:bCs/>
          <w:szCs w:val="21"/>
        </w:rPr>
        <w:t>17、未满期净保费：</w:t>
      </w:r>
    </w:p>
    <w:p w:rsidR="009D1064" w:rsidRDefault="009D1064" w:rsidP="009D1064">
      <w:pPr>
        <w:adjustRightInd w:val="0"/>
        <w:snapToGrid w:val="0"/>
        <w:spacing w:afterLines="50" w:after="120"/>
        <w:ind w:firstLine="420"/>
        <w:rPr>
          <w:rFonts w:ascii="宋体" w:hAnsi="Calibri" w:hint="eastAsia"/>
          <w:szCs w:val="21"/>
        </w:rPr>
      </w:pPr>
      <w:r>
        <w:rPr>
          <w:rFonts w:hint="eastAsia"/>
          <w:bCs/>
          <w:szCs w:val="24"/>
        </w:rPr>
        <w:t>未满期净保费</w:t>
      </w:r>
      <w:r>
        <w:rPr>
          <w:rFonts w:hint="eastAsia"/>
          <w:bCs/>
          <w:szCs w:val="24"/>
        </w:rPr>
        <w:t>=</w:t>
      </w:r>
      <w:r>
        <w:rPr>
          <w:rFonts w:hint="eastAsia"/>
          <w:bCs/>
          <w:szCs w:val="24"/>
        </w:rPr>
        <w:t>保险费×</w:t>
      </w:r>
      <w:r>
        <w:rPr>
          <w:rFonts w:hint="eastAsia"/>
          <w:bCs/>
          <w:szCs w:val="24"/>
        </w:rPr>
        <w:t>[1</w:t>
      </w:r>
      <w:r>
        <w:rPr>
          <w:rFonts w:hint="eastAsia"/>
          <w:bCs/>
          <w:szCs w:val="24"/>
        </w:rPr>
        <w:t>－</w:t>
      </w:r>
      <w:r>
        <w:rPr>
          <w:rFonts w:hint="eastAsia"/>
          <w:bCs/>
          <w:szCs w:val="24"/>
        </w:rPr>
        <w:t>(</w:t>
      </w:r>
      <w:r>
        <w:rPr>
          <w:rFonts w:hint="eastAsia"/>
          <w:bCs/>
          <w:szCs w:val="24"/>
        </w:rPr>
        <w:t>保险单已经过天数</w:t>
      </w:r>
      <w:r>
        <w:rPr>
          <w:rFonts w:hint="eastAsia"/>
          <w:bCs/>
          <w:szCs w:val="24"/>
        </w:rPr>
        <w:t>/</w:t>
      </w:r>
      <w:r>
        <w:rPr>
          <w:rFonts w:hint="eastAsia"/>
          <w:bCs/>
          <w:szCs w:val="24"/>
        </w:rPr>
        <w:t>保险期间天数</w:t>
      </w:r>
      <w:r>
        <w:rPr>
          <w:rFonts w:hint="eastAsia"/>
          <w:bCs/>
          <w:szCs w:val="24"/>
        </w:rPr>
        <w:t xml:space="preserve">)] </w:t>
      </w:r>
      <w:r>
        <w:rPr>
          <w:rFonts w:hint="eastAsia"/>
          <w:bCs/>
          <w:szCs w:val="24"/>
        </w:rPr>
        <w:t>×（</w:t>
      </w:r>
      <w:r>
        <w:rPr>
          <w:rFonts w:hint="eastAsia"/>
          <w:bCs/>
          <w:szCs w:val="24"/>
        </w:rPr>
        <w:t>1-20%</w:t>
      </w:r>
      <w:r>
        <w:rPr>
          <w:rFonts w:hint="eastAsia"/>
          <w:bCs/>
          <w:szCs w:val="24"/>
        </w:rPr>
        <w:t>）。经过天数不足一天的按一天计算。</w:t>
      </w:r>
    </w:p>
    <w:p w:rsidR="009D1064" w:rsidRDefault="009D1064" w:rsidP="009D1064">
      <w:pPr>
        <w:adjustRightInd w:val="0"/>
        <w:snapToGrid w:val="0"/>
        <w:spacing w:afterLines="50" w:after="120"/>
        <w:ind w:firstLine="420"/>
        <w:rPr>
          <w:rFonts w:ascii="宋体" w:hAnsi="Calibri"/>
          <w:bCs/>
          <w:szCs w:val="21"/>
        </w:rPr>
      </w:pPr>
      <w:r>
        <w:rPr>
          <w:rFonts w:ascii="宋体" w:hAnsi="Calibri"/>
          <w:b/>
          <w:szCs w:val="21"/>
        </w:rPr>
        <w:t>附表</w:t>
      </w:r>
      <w:r>
        <w:rPr>
          <w:rFonts w:ascii="宋体" w:hAnsi="Calibri" w:hint="eastAsia"/>
          <w:b/>
          <w:szCs w:val="21"/>
        </w:rPr>
        <w:t>1</w:t>
      </w:r>
      <w:r>
        <w:rPr>
          <w:rFonts w:ascii="宋体" w:hAnsi="Calibri"/>
          <w:b/>
          <w:szCs w:val="21"/>
        </w:rPr>
        <w:t>:</w:t>
      </w:r>
    </w:p>
    <w:p w:rsidR="009D1064" w:rsidRDefault="009D1064" w:rsidP="009D1064">
      <w:pPr>
        <w:adjustRightInd w:val="0"/>
        <w:snapToGrid w:val="0"/>
        <w:spacing w:afterLines="50" w:after="120"/>
        <w:ind w:firstLine="422"/>
        <w:jc w:val="center"/>
        <w:rPr>
          <w:rFonts w:ascii="宋体" w:hAnsi="Calibri"/>
          <w:b/>
          <w:bCs/>
          <w:szCs w:val="21"/>
        </w:rPr>
      </w:pPr>
      <w:r>
        <w:rPr>
          <w:rFonts w:ascii="宋体" w:hAnsi="Calibri"/>
          <w:b/>
          <w:bCs/>
          <w:szCs w:val="21"/>
        </w:rPr>
        <w:t>人身保险残疾程度与保险金给付比例表</w:t>
      </w:r>
      <w:r>
        <w:rPr>
          <w:rFonts w:ascii="宋体" w:hAnsi="Calibri" w:hint="eastAsia"/>
          <w:b/>
          <w:bCs/>
          <w:szCs w:val="21"/>
        </w:rPr>
        <w:t>（给付表一）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2"/>
        <w:gridCol w:w="717"/>
        <w:gridCol w:w="5926"/>
        <w:gridCol w:w="1005"/>
      </w:tblGrid>
      <w:tr w:rsidR="009D1064" w:rsidTr="00506024">
        <w:trPr>
          <w:trHeight w:val="885"/>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等级</w:t>
            </w:r>
          </w:p>
        </w:tc>
        <w:tc>
          <w:tcPr>
            <w:tcW w:w="717"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项目</w:t>
            </w:r>
          </w:p>
        </w:tc>
        <w:tc>
          <w:tcPr>
            <w:tcW w:w="5926"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残疾程度</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最高给</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付比例</w:t>
            </w:r>
          </w:p>
        </w:tc>
      </w:tr>
      <w:tr w:rsidR="009D1064" w:rsidTr="00506024">
        <w:trPr>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第一级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一</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四</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五</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六</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七</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八</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双目永久完全失明的(注1)</w:t>
            </w:r>
          </w:p>
          <w:p w:rsidR="009D1064" w:rsidRDefault="009D1064" w:rsidP="00506024">
            <w:pPr>
              <w:adjustRightInd w:val="0"/>
              <w:snapToGrid w:val="0"/>
              <w:spacing w:line="320" w:lineRule="exact"/>
              <w:rPr>
                <w:rFonts w:ascii="宋体" w:hAnsi="Calibri"/>
                <w:bCs/>
                <w:sz w:val="18"/>
              </w:rPr>
            </w:pPr>
            <w:r>
              <w:rPr>
                <w:rFonts w:ascii="宋体" w:hAnsi="Calibri"/>
                <w:bCs/>
                <w:sz w:val="18"/>
              </w:rPr>
              <w:t>两上肢腕关节以上或两下肢踝关节以上缺失的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一上肢腕关节以上及一下肢踝关节以上缺失的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一目永久完全失明及一上肢腕关节以上缺失的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一目永久完全失明及一下肢踝关节以上缺失的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四肢关节机能永久完全丧失的(注2)</w:t>
            </w:r>
          </w:p>
          <w:p w:rsidR="009D1064" w:rsidRDefault="009D1064" w:rsidP="00506024">
            <w:pPr>
              <w:adjustRightInd w:val="0"/>
              <w:snapToGrid w:val="0"/>
              <w:spacing w:line="320" w:lineRule="exact"/>
              <w:rPr>
                <w:rFonts w:ascii="宋体" w:hAnsi="Calibri"/>
                <w:bCs/>
                <w:sz w:val="18"/>
              </w:rPr>
            </w:pPr>
            <w:r>
              <w:rPr>
                <w:rFonts w:ascii="宋体" w:hAnsi="Calibri"/>
                <w:bCs/>
                <w:sz w:val="18"/>
              </w:rPr>
              <w:t>咀嚼、吞咽机能永久完全丧失的(注3)</w:t>
            </w:r>
          </w:p>
          <w:p w:rsidR="009D1064" w:rsidRDefault="009D1064" w:rsidP="00506024">
            <w:pPr>
              <w:adjustRightInd w:val="0"/>
              <w:snapToGrid w:val="0"/>
              <w:spacing w:line="320" w:lineRule="exact"/>
              <w:rPr>
                <w:rFonts w:ascii="宋体" w:hAnsi="Calibri"/>
                <w:bCs/>
                <w:sz w:val="18"/>
              </w:rPr>
            </w:pPr>
            <w:r>
              <w:rPr>
                <w:rFonts w:ascii="宋体" w:hAnsi="Calibri"/>
                <w:bCs/>
                <w:sz w:val="18"/>
              </w:rPr>
              <w:t>中枢神经系统机能或胸、腹部脏器机能极度障碍终身不能从事任何工作,为维持生命必要的日常生活活动,全需他人扶助的(注4)</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100%</w:t>
            </w:r>
          </w:p>
        </w:tc>
      </w:tr>
      <w:tr w:rsidR="009D1064" w:rsidTr="00506024">
        <w:trPr>
          <w:trHeight w:val="339"/>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第二级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九</w:t>
            </w:r>
          </w:p>
          <w:p w:rsidR="009D1064" w:rsidRDefault="009D1064" w:rsidP="00506024">
            <w:pPr>
              <w:adjustRightInd w:val="0"/>
              <w:snapToGrid w:val="0"/>
              <w:spacing w:line="320" w:lineRule="exact"/>
              <w:jc w:val="center"/>
              <w:rPr>
                <w:rFonts w:ascii="宋体" w:hAnsi="Calibri"/>
                <w:bCs/>
                <w:sz w:val="18"/>
              </w:rPr>
            </w:pP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两上肢、两下肢、或一上肢及一下肢，各有三大关节中的两个关节以上机能永久完全丧失的(注5)</w:t>
            </w:r>
          </w:p>
          <w:p w:rsidR="009D1064" w:rsidRDefault="009D1064" w:rsidP="00506024">
            <w:pPr>
              <w:adjustRightInd w:val="0"/>
              <w:snapToGrid w:val="0"/>
              <w:spacing w:line="320" w:lineRule="exact"/>
              <w:rPr>
                <w:rFonts w:ascii="宋体" w:hAnsi="Calibri"/>
                <w:bCs/>
                <w:sz w:val="18"/>
              </w:rPr>
            </w:pPr>
            <w:r>
              <w:rPr>
                <w:rFonts w:ascii="宋体" w:hAnsi="Calibri"/>
                <w:bCs/>
                <w:sz w:val="18"/>
              </w:rPr>
              <w:t>十手指缺失的(注6)</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75%</w:t>
            </w:r>
          </w:p>
        </w:tc>
      </w:tr>
      <w:tr w:rsidR="009D1064" w:rsidTr="00506024">
        <w:trPr>
          <w:trHeight w:val="814"/>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第三级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十一</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十二</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十三</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十四</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lastRenderedPageBreak/>
              <w:t>十五</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lastRenderedPageBreak/>
              <w:t>一上肢腕关节以上缺失或一上肢的三大关节全部机能永久完全丧失的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一下肢踝关节以上缺失或一下肢的三大关节全部机能永久完全丧失的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双耳听觉机能永久完全丧失的(注7)</w:t>
            </w:r>
          </w:p>
          <w:p w:rsidR="009D1064" w:rsidRDefault="009D1064" w:rsidP="00506024">
            <w:pPr>
              <w:adjustRightInd w:val="0"/>
              <w:snapToGrid w:val="0"/>
              <w:spacing w:line="320" w:lineRule="exact"/>
              <w:rPr>
                <w:rFonts w:ascii="宋体" w:hAnsi="Calibri"/>
                <w:bCs/>
                <w:sz w:val="18"/>
              </w:rPr>
            </w:pPr>
            <w:r>
              <w:rPr>
                <w:rFonts w:ascii="宋体" w:hAnsi="Calibri"/>
                <w:bCs/>
                <w:sz w:val="18"/>
              </w:rPr>
              <w:t>十手指机能永久完全丧失的(注8)</w:t>
            </w:r>
          </w:p>
          <w:p w:rsidR="009D1064" w:rsidRDefault="009D1064" w:rsidP="00506024">
            <w:pPr>
              <w:adjustRightInd w:val="0"/>
              <w:snapToGrid w:val="0"/>
              <w:spacing w:line="320" w:lineRule="exact"/>
              <w:rPr>
                <w:rFonts w:ascii="宋体" w:hAnsi="Calibri"/>
                <w:bCs/>
                <w:sz w:val="18"/>
              </w:rPr>
            </w:pPr>
            <w:r>
              <w:rPr>
                <w:rFonts w:ascii="宋体" w:hAnsi="Calibri"/>
                <w:bCs/>
                <w:sz w:val="18"/>
              </w:rPr>
              <w:lastRenderedPageBreak/>
              <w:t>十足趾缺失的(注9)</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lastRenderedPageBreak/>
              <w:t>50%</w:t>
            </w:r>
          </w:p>
        </w:tc>
      </w:tr>
      <w:tr w:rsidR="009D1064" w:rsidTr="00506024">
        <w:trPr>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第四级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十六</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十七</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十八</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十九</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二十</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二一</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二二</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一目永久完全失明的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一上肢三大关节中,有二关节之机能永久完全丧失的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一下肢三大关节中,有二关节之机能永久完全丧失的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一手含拇指及食指,有四手指以上缺失的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一下肢永久缩短5公分以上的</w:t>
            </w:r>
          </w:p>
          <w:p w:rsidR="009D1064" w:rsidRDefault="009D1064" w:rsidP="00506024">
            <w:pPr>
              <w:adjustRightInd w:val="0"/>
              <w:snapToGrid w:val="0"/>
              <w:spacing w:line="320" w:lineRule="exact"/>
              <w:rPr>
                <w:rFonts w:ascii="宋体" w:hAnsi="Calibri"/>
                <w:bCs/>
                <w:sz w:val="18"/>
              </w:rPr>
            </w:pPr>
            <w:r>
              <w:rPr>
                <w:rFonts w:ascii="宋体" w:hAnsi="Calibri"/>
                <w:bCs/>
                <w:sz w:val="18"/>
              </w:rPr>
              <w:t>语言机能永久完全丧失的(注10)</w:t>
            </w:r>
          </w:p>
          <w:p w:rsidR="009D1064" w:rsidRDefault="009D1064" w:rsidP="00506024">
            <w:pPr>
              <w:adjustRightInd w:val="0"/>
              <w:snapToGrid w:val="0"/>
              <w:spacing w:line="320" w:lineRule="exact"/>
              <w:rPr>
                <w:rFonts w:ascii="宋体" w:hAnsi="Calibri"/>
                <w:bCs/>
                <w:sz w:val="18"/>
              </w:rPr>
            </w:pPr>
            <w:r>
              <w:rPr>
                <w:rFonts w:ascii="宋体" w:hAnsi="Calibri"/>
                <w:bCs/>
                <w:sz w:val="18"/>
              </w:rPr>
              <w:t>十足趾机能永久完全丧失的</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30%</w:t>
            </w:r>
          </w:p>
        </w:tc>
      </w:tr>
      <w:tr w:rsidR="009D1064" w:rsidTr="00506024">
        <w:trPr>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第五级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二三</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二四</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二五</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二六</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二七</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二八</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二九</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一上肢三大关节中,有一关节之机能永久完全丧失的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一下肢三大关节中,有一关节之机能永久完全丧失的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两手拇指缺失的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一足五趾缺失的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两眼眼睑显著缺损的(注11)</w:t>
            </w:r>
          </w:p>
          <w:p w:rsidR="009D1064" w:rsidRDefault="009D1064" w:rsidP="00506024">
            <w:pPr>
              <w:adjustRightInd w:val="0"/>
              <w:snapToGrid w:val="0"/>
              <w:spacing w:line="320" w:lineRule="exact"/>
              <w:rPr>
                <w:rFonts w:ascii="宋体" w:hAnsi="Calibri"/>
                <w:bCs/>
                <w:sz w:val="18"/>
              </w:rPr>
            </w:pPr>
            <w:r>
              <w:rPr>
                <w:rFonts w:ascii="宋体" w:hAnsi="Calibri"/>
                <w:bCs/>
                <w:sz w:val="18"/>
              </w:rPr>
              <w:t>一耳听觉机能永久完全丧失的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鼻部缺损且嗅觉机能遗存显著障碍的(注12)</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20%</w:t>
            </w:r>
          </w:p>
        </w:tc>
      </w:tr>
      <w:tr w:rsidR="009D1064" w:rsidTr="00506024">
        <w:trPr>
          <w:trHeight w:val="389"/>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第六级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三十</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三一</w:t>
            </w: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三二</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一手拇指及食指缺失,或含拇指或食指有三个或三个手指缺失的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一手含拇指或食指有三个或三个以上手指机能永久完全丧失的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一足五趾机能永久完全丧失的</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15%</w:t>
            </w:r>
          </w:p>
        </w:tc>
      </w:tr>
      <w:tr w:rsidR="009D1064" w:rsidTr="00506024">
        <w:trPr>
          <w:trHeight w:val="307"/>
          <w:jc w:val="center"/>
        </w:trPr>
        <w:tc>
          <w:tcPr>
            <w:tcW w:w="452" w:type="dxa"/>
            <w:vAlign w:val="center"/>
          </w:tcPr>
          <w:p w:rsidR="009D1064" w:rsidRDefault="009D1064" w:rsidP="00506024">
            <w:pPr>
              <w:adjustRightInd w:val="0"/>
              <w:snapToGrid w:val="0"/>
              <w:spacing w:line="320" w:lineRule="exact"/>
              <w:rPr>
                <w:rFonts w:ascii="宋体" w:hAnsi="Calibri"/>
                <w:bCs/>
                <w:sz w:val="18"/>
              </w:rPr>
            </w:pPr>
            <w:r>
              <w:rPr>
                <w:rFonts w:ascii="宋体" w:hAnsi="Calibri"/>
                <w:bCs/>
                <w:sz w:val="18"/>
              </w:rPr>
              <w:t>第七级</w:t>
            </w:r>
          </w:p>
        </w:tc>
        <w:tc>
          <w:tcPr>
            <w:tcW w:w="717" w:type="dxa"/>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三三</w:t>
            </w:r>
          </w:p>
          <w:p w:rsidR="009D1064" w:rsidRDefault="009D1064" w:rsidP="00506024">
            <w:pPr>
              <w:adjustRightInd w:val="0"/>
              <w:snapToGrid w:val="0"/>
              <w:spacing w:line="320" w:lineRule="exact"/>
              <w:jc w:val="center"/>
              <w:rPr>
                <w:rFonts w:ascii="宋体" w:hAnsi="Calibri"/>
                <w:bCs/>
                <w:sz w:val="18"/>
              </w:rPr>
            </w:pPr>
          </w:p>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三四</w:t>
            </w:r>
          </w:p>
        </w:tc>
        <w:tc>
          <w:tcPr>
            <w:tcW w:w="5926" w:type="dxa"/>
          </w:tcPr>
          <w:p w:rsidR="009D1064" w:rsidRDefault="009D1064" w:rsidP="00506024">
            <w:pPr>
              <w:adjustRightInd w:val="0"/>
              <w:snapToGrid w:val="0"/>
              <w:spacing w:line="320" w:lineRule="exact"/>
              <w:rPr>
                <w:rFonts w:ascii="宋体" w:hAnsi="Calibri"/>
                <w:bCs/>
                <w:sz w:val="18"/>
              </w:rPr>
            </w:pPr>
            <w:r>
              <w:rPr>
                <w:rFonts w:ascii="宋体" w:hAnsi="Calibri"/>
                <w:bCs/>
                <w:sz w:val="18"/>
              </w:rPr>
              <w:t>一手拇指或食指缺失,或中指、无名指和小指中有二个或二个以上手指缺失的</w:t>
            </w:r>
          </w:p>
          <w:p w:rsidR="009D1064" w:rsidRDefault="009D1064" w:rsidP="00506024">
            <w:pPr>
              <w:adjustRightInd w:val="0"/>
              <w:snapToGrid w:val="0"/>
              <w:spacing w:line="320" w:lineRule="exact"/>
              <w:rPr>
                <w:rFonts w:ascii="宋体" w:hAnsi="Calibri"/>
                <w:bCs/>
                <w:sz w:val="18"/>
              </w:rPr>
            </w:pPr>
            <w:r>
              <w:rPr>
                <w:rFonts w:ascii="宋体" w:hAnsi="Calibri"/>
                <w:bCs/>
                <w:sz w:val="18"/>
              </w:rPr>
              <w:t>一手拇指及食指机能永久完全(注13)丧失的</w:t>
            </w:r>
          </w:p>
        </w:tc>
        <w:tc>
          <w:tcPr>
            <w:tcW w:w="1005" w:type="dxa"/>
            <w:vAlign w:val="center"/>
          </w:tcPr>
          <w:p w:rsidR="009D1064" w:rsidRDefault="009D1064" w:rsidP="00506024">
            <w:pPr>
              <w:adjustRightInd w:val="0"/>
              <w:snapToGrid w:val="0"/>
              <w:spacing w:line="320" w:lineRule="exact"/>
              <w:jc w:val="center"/>
              <w:rPr>
                <w:rFonts w:ascii="宋体" w:hAnsi="Calibri"/>
                <w:bCs/>
                <w:sz w:val="18"/>
              </w:rPr>
            </w:pPr>
            <w:r>
              <w:rPr>
                <w:rFonts w:ascii="宋体" w:hAnsi="Calibri"/>
                <w:bCs/>
                <w:sz w:val="18"/>
              </w:rPr>
              <w:t>10%</w:t>
            </w:r>
          </w:p>
        </w:tc>
      </w:tr>
    </w:tbl>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注：（1）失明包括眼球缺失或摘除、或不能辨别明暗、或仅能辨别眼前手动者，最佳矫正视力低于国际标准视力表 0.02，或视野半径小于5度，并由保险公司指定有资格的眼科医师出具医疗诊断证明。</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（2）关节机能的丧失系指关节永久完全僵硬、或麻痹、或关节不能随意识活动。</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（3）咀嚼、吞咽机能的丧失系指出于牙齿以外的原因引起器质障碍或机能障碍，以致不能作咀嚼、吞咽运动，除流质食物外不能摄取或吞咽的状态。</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（4）为维持生命必要之日常生活活动，全需他人扶助系指食物摄取、大小便始末、穿脱衣服、起居、步行、入浴室，皆不能自己为之，需要他人帮助。</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（5）上肢三大关节系指肩关节、肘关节和腕关节；下肢三大关节系指髋关节、膝关节和踝关节。</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（6）手指缺失系指近位指节间关节(拇指则为指节间关节)以上完全切断。</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（7）听觉机能的丧失系指语言频率平均听力损失大于90分贝，语言频率为500、1000、2000赫兹。</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（8）手指机能的丧失系指自远位指节间关节切断，或自近位指节间关节僵硬或关节不能随意识活动。</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（9）足趾缺失系指自趾关节以上完全切断。</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（10）语言机能的丧失系指构成语言的口唇音、齿舌音、口盖音和喉头音的四种语言机能中，有三种以上不能构声、或声带全部切除，或因大脑语言中枢受伤害而患失语症，并须有资格的五官科(耳、</w:t>
      </w:r>
      <w:r>
        <w:rPr>
          <w:rFonts w:ascii="宋体" w:hAnsi="Calibri"/>
          <w:bCs/>
          <w:szCs w:val="21"/>
        </w:rPr>
        <w:lastRenderedPageBreak/>
        <w:t>鼻、喉)医师出具医疗诊断证明，但不包括任何心理障碍引致的失语。</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（11）两眼眼睑显著缺损系指闭眼时眼睑不能完全覆盖角膜。</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（12）鼻部缺损且嗅觉机能遗存显著障碍系指鼻软骨全部或二分之一缺损及两侧鼻孔闭塞，鼻呼吸困难，不能矫治或两侧嗅觉丧失。</w:t>
      </w:r>
    </w:p>
    <w:p w:rsidR="009D1064" w:rsidRDefault="009D1064" w:rsidP="009D1064">
      <w:pPr>
        <w:adjustRightInd w:val="0"/>
        <w:snapToGrid w:val="0"/>
        <w:spacing w:line="320" w:lineRule="exact"/>
        <w:ind w:firstLine="420"/>
        <w:rPr>
          <w:rFonts w:ascii="宋体" w:hAnsi="Calibri"/>
          <w:bCs/>
          <w:szCs w:val="21"/>
        </w:rPr>
      </w:pPr>
      <w:r>
        <w:rPr>
          <w:rFonts w:ascii="宋体" w:hAnsi="Calibri"/>
          <w:bCs/>
          <w:szCs w:val="21"/>
        </w:rPr>
        <w:t>（13）所谓永久完全系指自意外伤害之日起经过一百八十天的治疗，机能仍然完全丧失，但眼球摘除等明显无法复原之情况，不在此限。</w:t>
      </w:r>
    </w:p>
    <w:p w:rsidR="009D1064" w:rsidRDefault="009D1064" w:rsidP="009D1064">
      <w:pPr>
        <w:spacing w:afterLines="50" w:after="120"/>
        <w:rPr>
          <w:rFonts w:ascii="宋体" w:hAnsi="Calibri"/>
          <w:bCs/>
          <w:szCs w:val="21"/>
        </w:rPr>
      </w:pPr>
    </w:p>
    <w:p w:rsidR="009D1064" w:rsidRDefault="009D1064" w:rsidP="009D1064">
      <w:pPr>
        <w:spacing w:afterLines="50" w:after="120"/>
        <w:rPr>
          <w:rFonts w:ascii="宋体" w:hAnsi="Calibri"/>
          <w:bCs/>
          <w:szCs w:val="21"/>
        </w:rPr>
      </w:pPr>
    </w:p>
    <w:p w:rsidR="009D1064" w:rsidRDefault="009D1064" w:rsidP="009D1064">
      <w:pPr>
        <w:adjustRightInd w:val="0"/>
        <w:snapToGrid w:val="0"/>
        <w:rPr>
          <w:rFonts w:ascii="宋体" w:hAnsi="Calibri"/>
          <w:bCs/>
          <w:szCs w:val="21"/>
        </w:rPr>
      </w:pPr>
      <w:r>
        <w:rPr>
          <w:rFonts w:ascii="宋体" w:hAnsi="Calibri" w:hint="eastAsia"/>
          <w:b/>
          <w:szCs w:val="21"/>
        </w:rPr>
        <w:t>附表2：</w:t>
      </w:r>
    </w:p>
    <w:p w:rsidR="009D1064" w:rsidRDefault="009D1064" w:rsidP="009D1064">
      <w:pPr>
        <w:spacing w:afterLines="50" w:after="120"/>
        <w:jc w:val="center"/>
        <w:rPr>
          <w:rFonts w:ascii="宋体" w:hAnsi="Calibri"/>
          <w:b/>
          <w:bCs/>
          <w:szCs w:val="21"/>
        </w:rPr>
      </w:pPr>
      <w:r>
        <w:rPr>
          <w:rFonts w:ascii="宋体" w:hAnsi="Calibri" w:hint="eastAsia"/>
          <w:b/>
          <w:bCs/>
          <w:szCs w:val="21"/>
        </w:rPr>
        <w:t>意外伤害事故烧烫伤保险金给付比例表（给付表二）</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20"/>
        <w:gridCol w:w="3780"/>
        <w:gridCol w:w="1980"/>
      </w:tblGrid>
      <w:tr w:rsidR="009D1064" w:rsidTr="00506024">
        <w:trPr>
          <w:jc w:val="center"/>
        </w:trPr>
        <w:tc>
          <w:tcPr>
            <w:tcW w:w="2520" w:type="dxa"/>
            <w:vAlign w:val="center"/>
          </w:tcPr>
          <w:p w:rsidR="009D1064" w:rsidRDefault="009D1064" w:rsidP="00506024">
            <w:pPr>
              <w:jc w:val="center"/>
              <w:rPr>
                <w:rFonts w:ascii="宋体" w:hAnsi="Calibri"/>
                <w:b/>
                <w:bCs/>
                <w:szCs w:val="21"/>
              </w:rPr>
            </w:pPr>
            <w:r>
              <w:rPr>
                <w:rFonts w:ascii="宋体" w:hAnsi="Calibri" w:hint="eastAsia"/>
                <w:b/>
                <w:bCs/>
                <w:szCs w:val="21"/>
              </w:rPr>
              <w:t>部位</w:t>
            </w:r>
          </w:p>
        </w:tc>
        <w:tc>
          <w:tcPr>
            <w:tcW w:w="3780" w:type="dxa"/>
            <w:vAlign w:val="center"/>
          </w:tcPr>
          <w:p w:rsidR="009D1064" w:rsidRDefault="009D1064" w:rsidP="00506024">
            <w:pPr>
              <w:jc w:val="center"/>
              <w:rPr>
                <w:rFonts w:ascii="宋体" w:hAnsi="Calibri"/>
                <w:b/>
                <w:bCs/>
                <w:szCs w:val="21"/>
              </w:rPr>
            </w:pPr>
            <w:r>
              <w:rPr>
                <w:rFonts w:ascii="宋体" w:hAnsi="Calibri" w:hint="eastAsia"/>
                <w:b/>
                <w:bCs/>
                <w:szCs w:val="21"/>
              </w:rPr>
              <w:t>烧烫伤面积占身体表面积的百分比</w:t>
            </w:r>
          </w:p>
        </w:tc>
        <w:tc>
          <w:tcPr>
            <w:tcW w:w="1980" w:type="dxa"/>
            <w:vAlign w:val="center"/>
          </w:tcPr>
          <w:p w:rsidR="009D1064" w:rsidRDefault="009D1064" w:rsidP="00506024">
            <w:pPr>
              <w:jc w:val="center"/>
              <w:rPr>
                <w:rFonts w:ascii="宋体" w:hAnsi="Calibri"/>
                <w:b/>
                <w:bCs/>
                <w:szCs w:val="21"/>
              </w:rPr>
            </w:pPr>
            <w:r>
              <w:rPr>
                <w:rFonts w:ascii="宋体" w:hAnsi="Calibri" w:hint="eastAsia"/>
                <w:b/>
                <w:bCs/>
                <w:szCs w:val="21"/>
              </w:rPr>
              <w:t>最高给付比例</w:t>
            </w:r>
          </w:p>
        </w:tc>
      </w:tr>
      <w:tr w:rsidR="009D1064" w:rsidTr="00506024">
        <w:trPr>
          <w:jc w:val="center"/>
        </w:trPr>
        <w:tc>
          <w:tcPr>
            <w:tcW w:w="2520" w:type="dxa"/>
            <w:vMerge w:val="restart"/>
            <w:vAlign w:val="center"/>
          </w:tcPr>
          <w:p w:rsidR="009D1064" w:rsidRDefault="009D1064" w:rsidP="00506024">
            <w:pPr>
              <w:jc w:val="center"/>
              <w:rPr>
                <w:rFonts w:ascii="宋体" w:hAnsi="Calibri"/>
                <w:bCs/>
                <w:szCs w:val="21"/>
              </w:rPr>
            </w:pPr>
            <w:r>
              <w:rPr>
                <w:rFonts w:ascii="宋体" w:hAnsi="Calibri" w:hint="eastAsia"/>
                <w:bCs/>
                <w:szCs w:val="21"/>
              </w:rPr>
              <w:t>头部</w:t>
            </w: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大于等于2%但小于5%</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50%</w:t>
            </w:r>
          </w:p>
        </w:tc>
      </w:tr>
      <w:tr w:rsidR="009D1064" w:rsidTr="00506024">
        <w:trPr>
          <w:jc w:val="center"/>
        </w:trPr>
        <w:tc>
          <w:tcPr>
            <w:tcW w:w="2520" w:type="dxa"/>
            <w:vMerge/>
            <w:vAlign w:val="center"/>
          </w:tcPr>
          <w:p w:rsidR="009D1064" w:rsidRDefault="009D1064" w:rsidP="00506024">
            <w:pPr>
              <w:jc w:val="center"/>
              <w:rPr>
                <w:rFonts w:ascii="宋体" w:hAnsi="Calibri"/>
                <w:bCs/>
                <w:szCs w:val="21"/>
              </w:rPr>
            </w:pP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大于等于5%但小于8%</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75%</w:t>
            </w:r>
          </w:p>
        </w:tc>
      </w:tr>
      <w:tr w:rsidR="009D1064" w:rsidTr="00506024">
        <w:trPr>
          <w:jc w:val="center"/>
        </w:trPr>
        <w:tc>
          <w:tcPr>
            <w:tcW w:w="2520" w:type="dxa"/>
            <w:vMerge/>
            <w:vAlign w:val="center"/>
          </w:tcPr>
          <w:p w:rsidR="009D1064" w:rsidRDefault="009D1064" w:rsidP="00506024">
            <w:pPr>
              <w:jc w:val="center"/>
              <w:rPr>
                <w:rFonts w:ascii="宋体" w:hAnsi="Calibri"/>
                <w:bCs/>
                <w:szCs w:val="21"/>
              </w:rPr>
            </w:pP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大于等于8%</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100%</w:t>
            </w:r>
          </w:p>
        </w:tc>
      </w:tr>
      <w:tr w:rsidR="009D1064" w:rsidTr="00506024">
        <w:trPr>
          <w:jc w:val="center"/>
        </w:trPr>
        <w:tc>
          <w:tcPr>
            <w:tcW w:w="2520" w:type="dxa"/>
            <w:vMerge w:val="restart"/>
            <w:vAlign w:val="center"/>
          </w:tcPr>
          <w:p w:rsidR="009D1064" w:rsidRDefault="009D1064" w:rsidP="00506024">
            <w:pPr>
              <w:jc w:val="center"/>
              <w:rPr>
                <w:rFonts w:ascii="宋体" w:hAnsi="Calibri"/>
                <w:bCs/>
                <w:szCs w:val="21"/>
              </w:rPr>
            </w:pPr>
            <w:r>
              <w:rPr>
                <w:rFonts w:ascii="宋体" w:hAnsi="Calibri" w:hint="eastAsia"/>
                <w:bCs/>
                <w:szCs w:val="21"/>
              </w:rPr>
              <w:t>躯干及四肢部</w:t>
            </w: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大于等于10%但小于15%</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50%</w:t>
            </w:r>
          </w:p>
        </w:tc>
      </w:tr>
      <w:tr w:rsidR="009D1064" w:rsidTr="00506024">
        <w:trPr>
          <w:jc w:val="center"/>
        </w:trPr>
        <w:tc>
          <w:tcPr>
            <w:tcW w:w="2520" w:type="dxa"/>
            <w:vMerge/>
            <w:vAlign w:val="center"/>
          </w:tcPr>
          <w:p w:rsidR="009D1064" w:rsidRDefault="009D1064" w:rsidP="00506024">
            <w:pPr>
              <w:jc w:val="center"/>
              <w:rPr>
                <w:rFonts w:ascii="宋体" w:hAnsi="Calibri"/>
                <w:bCs/>
                <w:szCs w:val="21"/>
              </w:rPr>
            </w:pP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大于等于15%但小于20%</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75%</w:t>
            </w:r>
          </w:p>
        </w:tc>
      </w:tr>
      <w:tr w:rsidR="009D1064" w:rsidTr="00506024">
        <w:trPr>
          <w:jc w:val="center"/>
        </w:trPr>
        <w:tc>
          <w:tcPr>
            <w:tcW w:w="2520" w:type="dxa"/>
            <w:vMerge/>
            <w:vAlign w:val="center"/>
          </w:tcPr>
          <w:p w:rsidR="009D1064" w:rsidRDefault="009D1064" w:rsidP="00506024">
            <w:pPr>
              <w:jc w:val="center"/>
              <w:rPr>
                <w:rFonts w:ascii="宋体" w:hAnsi="Calibri"/>
                <w:bCs/>
                <w:szCs w:val="21"/>
              </w:rPr>
            </w:pPr>
          </w:p>
        </w:tc>
        <w:tc>
          <w:tcPr>
            <w:tcW w:w="3780" w:type="dxa"/>
            <w:vAlign w:val="center"/>
          </w:tcPr>
          <w:p w:rsidR="009D1064" w:rsidRDefault="009D1064" w:rsidP="00506024">
            <w:pPr>
              <w:jc w:val="center"/>
              <w:rPr>
                <w:rFonts w:ascii="宋体" w:hAnsi="Calibri"/>
                <w:bCs/>
                <w:szCs w:val="21"/>
              </w:rPr>
            </w:pPr>
            <w:r>
              <w:rPr>
                <w:rFonts w:ascii="宋体" w:hAnsi="Calibri" w:hint="eastAsia"/>
                <w:bCs/>
                <w:szCs w:val="21"/>
              </w:rPr>
              <w:t>大于等于20%</w:t>
            </w:r>
          </w:p>
        </w:tc>
        <w:tc>
          <w:tcPr>
            <w:tcW w:w="1980" w:type="dxa"/>
            <w:vAlign w:val="center"/>
          </w:tcPr>
          <w:p w:rsidR="009D1064" w:rsidRDefault="009D1064" w:rsidP="00506024">
            <w:pPr>
              <w:jc w:val="center"/>
              <w:rPr>
                <w:rFonts w:ascii="宋体" w:hAnsi="Calibri"/>
                <w:bCs/>
                <w:szCs w:val="21"/>
              </w:rPr>
            </w:pPr>
            <w:r>
              <w:rPr>
                <w:rFonts w:ascii="宋体" w:hAnsi="Calibri" w:hint="eastAsia"/>
                <w:bCs/>
                <w:szCs w:val="21"/>
              </w:rPr>
              <w:t>100%</w:t>
            </w:r>
          </w:p>
        </w:tc>
      </w:tr>
    </w:tbl>
    <w:p w:rsidR="009D1064" w:rsidRDefault="009D1064" w:rsidP="009D1064">
      <w:pPr>
        <w:adjustRightInd w:val="0"/>
        <w:snapToGrid w:val="0"/>
        <w:jc w:val="center"/>
        <w:rPr>
          <w:rFonts w:ascii="宋体" w:hint="eastAsia"/>
          <w:b/>
          <w:sz w:val="28"/>
          <w:szCs w:val="28"/>
        </w:rPr>
      </w:pPr>
    </w:p>
    <w:p w:rsidR="009D1064" w:rsidRDefault="009D1064" w:rsidP="009D1064">
      <w:pPr>
        <w:pStyle w:val="3"/>
      </w:pPr>
      <w:r>
        <w:rPr>
          <w:rFonts w:hint="eastAsia"/>
        </w:rPr>
        <w:t>2</w:t>
      </w:r>
      <w:r>
        <w:rPr>
          <w:rFonts w:hint="eastAsia"/>
        </w:rPr>
        <w:t>、学生、幼儿平安人身意外伤害保险附加疾病身故保险条款</w:t>
      </w:r>
    </w:p>
    <w:p w:rsidR="009D1064" w:rsidRDefault="009D1064" w:rsidP="009D1064">
      <w:pPr>
        <w:adjustRightInd w:val="0"/>
        <w:snapToGrid w:val="0"/>
        <w:rPr>
          <w:rFonts w:ascii="宋体" w:hAnsi="Calibri"/>
          <w:b/>
          <w:szCs w:val="21"/>
        </w:rPr>
      </w:pP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总  则</w:t>
      </w:r>
    </w:p>
    <w:p w:rsidR="009D1064" w:rsidRDefault="009D1064" w:rsidP="009D1064">
      <w:pPr>
        <w:spacing w:afterLines="50" w:after="120"/>
        <w:ind w:firstLine="422"/>
        <w:rPr>
          <w:bCs/>
          <w:szCs w:val="24"/>
        </w:rPr>
      </w:pPr>
      <w:r>
        <w:rPr>
          <w:rFonts w:hint="eastAsia"/>
          <w:b/>
          <w:bCs/>
          <w:szCs w:val="24"/>
        </w:rPr>
        <w:t>第一条</w:t>
      </w:r>
      <w:r>
        <w:rPr>
          <w:rFonts w:hint="eastAsia"/>
          <w:bCs/>
          <w:szCs w:val="24"/>
        </w:rPr>
        <w:t xml:space="preserve">  </w:t>
      </w:r>
      <w:r>
        <w:rPr>
          <w:rFonts w:hint="eastAsia"/>
          <w:bCs/>
          <w:szCs w:val="24"/>
        </w:rPr>
        <w:t>本附加险合同为学生、幼儿平安人身意外伤害保险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r>
        <w:rPr>
          <w:rFonts w:hint="eastAsia"/>
          <w:bCs/>
          <w:szCs w:val="24"/>
        </w:rPr>
        <w:t xml:space="preserve"> </w:t>
      </w:r>
    </w:p>
    <w:p w:rsidR="009D1064" w:rsidRDefault="009D1064" w:rsidP="009D1064">
      <w:pPr>
        <w:spacing w:afterLines="50" w:after="120"/>
        <w:ind w:firstLine="420"/>
        <w:rPr>
          <w:bCs/>
          <w:szCs w:val="24"/>
        </w:rPr>
      </w:pPr>
      <w:r>
        <w:rPr>
          <w:rFonts w:hint="eastAsia"/>
          <w:bCs/>
          <w:szCs w:val="24"/>
        </w:rPr>
        <w:t>凡涉及本附加险合同的约定，均应采用书面形式。</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保险责任</w:t>
      </w:r>
    </w:p>
    <w:p w:rsidR="009D1064" w:rsidRDefault="009D1064" w:rsidP="009D1064">
      <w:pPr>
        <w:spacing w:afterLines="50" w:after="120"/>
        <w:ind w:firstLine="420"/>
        <w:rPr>
          <w:rFonts w:ascii="宋体" w:hAnsi="Calibri"/>
          <w:bCs/>
          <w:szCs w:val="21"/>
        </w:rPr>
      </w:pPr>
      <w:r>
        <w:rPr>
          <w:rFonts w:ascii="宋体" w:hAnsi="Calibri" w:hint="eastAsia"/>
          <w:b/>
          <w:bCs/>
          <w:szCs w:val="21"/>
        </w:rPr>
        <w:t>第二条</w:t>
      </w:r>
      <w:r>
        <w:rPr>
          <w:rFonts w:ascii="宋体" w:hAnsi="Calibri"/>
          <w:bCs/>
          <w:szCs w:val="21"/>
        </w:rPr>
        <w:t xml:space="preserve">  </w:t>
      </w:r>
      <w:r>
        <w:rPr>
          <w:rFonts w:ascii="宋体" w:hAnsi="Calibri" w:hint="eastAsia"/>
          <w:bCs/>
          <w:szCs w:val="21"/>
        </w:rPr>
        <w:t>在本附加险合同的保险期间内，</w:t>
      </w:r>
      <w:r>
        <w:rPr>
          <w:rFonts w:ascii="宋体" w:hAnsi="Calibri"/>
          <w:bCs/>
          <w:szCs w:val="21"/>
        </w:rPr>
        <w:t>被保险人</w:t>
      </w:r>
      <w:r>
        <w:rPr>
          <w:rFonts w:ascii="宋体" w:hAnsi="Calibri" w:hint="eastAsia"/>
          <w:bCs/>
          <w:szCs w:val="21"/>
        </w:rPr>
        <w:t>在中华人民共和国境内（除港、澳、台地区）自本附加险合同生效之日起90日后（按期续保者不受90日规定的限制）因疾病身故的，保险人按本附加险合同的约定给付疾病身故保险金。</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责任免除</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第三条</w:t>
      </w:r>
      <w:r>
        <w:rPr>
          <w:rFonts w:ascii="宋体" w:hAnsi="Calibri" w:hint="eastAsia"/>
          <w:bCs/>
          <w:szCs w:val="21"/>
        </w:rPr>
        <w:t xml:space="preserve"> </w:t>
      </w:r>
      <w:r>
        <w:rPr>
          <w:rFonts w:ascii="宋体" w:hAnsi="Calibri" w:hint="eastAsia"/>
          <w:b/>
          <w:bCs/>
          <w:szCs w:val="21"/>
        </w:rPr>
        <w:t xml:space="preserve"> 本附加险合同的责任免除如下：</w:t>
      </w:r>
    </w:p>
    <w:p w:rsidR="009D1064" w:rsidRDefault="009D1064" w:rsidP="009D1064">
      <w:pPr>
        <w:autoSpaceDE w:val="0"/>
        <w:autoSpaceDN w:val="0"/>
        <w:snapToGrid w:val="0"/>
        <w:spacing w:afterLines="50" w:after="120"/>
        <w:ind w:firstLine="422"/>
        <w:textAlignment w:val="bottom"/>
        <w:rPr>
          <w:rFonts w:ascii="宋体" w:hAnsi="Calibri"/>
          <w:b/>
          <w:bCs/>
          <w:szCs w:val="21"/>
        </w:rPr>
      </w:pPr>
      <w:r>
        <w:rPr>
          <w:rFonts w:ascii="宋体" w:hAnsi="Calibri" w:hint="eastAsia"/>
          <w:b/>
          <w:bCs/>
          <w:szCs w:val="21"/>
        </w:rPr>
        <w:t>（一）主险合同无效或失效，保险人不负任何给付保险金责任；</w:t>
      </w:r>
    </w:p>
    <w:p w:rsidR="009D1064" w:rsidRDefault="009D1064" w:rsidP="009D1064">
      <w:pPr>
        <w:autoSpaceDE w:val="0"/>
        <w:autoSpaceDN w:val="0"/>
        <w:snapToGrid w:val="0"/>
        <w:spacing w:afterLines="50" w:after="120"/>
        <w:ind w:firstLine="422"/>
        <w:textAlignment w:val="bottom"/>
        <w:rPr>
          <w:b/>
          <w:bCs/>
          <w:szCs w:val="24"/>
        </w:rPr>
      </w:pPr>
      <w:r>
        <w:rPr>
          <w:rFonts w:ascii="宋体" w:hAnsi="Calibri" w:hint="eastAsia"/>
          <w:b/>
          <w:bCs/>
          <w:szCs w:val="21"/>
        </w:rPr>
        <w:t>（二）主险合同列</w:t>
      </w:r>
      <w:r>
        <w:rPr>
          <w:rFonts w:hint="eastAsia"/>
          <w:b/>
          <w:bCs/>
          <w:szCs w:val="24"/>
        </w:rPr>
        <w:t>明的责任免除事项，也适用于本附加险合同；</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（三）被保险人因意外伤害事故身故；</w:t>
      </w:r>
    </w:p>
    <w:p w:rsidR="009D1064" w:rsidRDefault="009D1064" w:rsidP="009D1064">
      <w:pPr>
        <w:widowControl/>
        <w:adjustRightInd w:val="0"/>
        <w:snapToGrid w:val="0"/>
        <w:spacing w:afterLines="50" w:after="120"/>
        <w:ind w:firstLine="422"/>
        <w:textAlignment w:val="bottom"/>
        <w:rPr>
          <w:rFonts w:ascii="宋体" w:hAnsi="Calibri"/>
          <w:b/>
          <w:bCs/>
          <w:kern w:val="0"/>
          <w:szCs w:val="21"/>
        </w:rPr>
      </w:pPr>
      <w:r>
        <w:rPr>
          <w:rFonts w:ascii="宋体" w:hAnsi="Calibri" w:hint="eastAsia"/>
          <w:b/>
          <w:bCs/>
          <w:szCs w:val="21"/>
        </w:rPr>
        <w:t>（四）遗传性疾病、</w:t>
      </w:r>
      <w:r>
        <w:rPr>
          <w:rFonts w:ascii="宋体" w:hAnsi="Calibri" w:hint="eastAsia"/>
          <w:b/>
          <w:bCs/>
          <w:kern w:val="0"/>
          <w:szCs w:val="21"/>
        </w:rPr>
        <w:t>先天性畸形、变形和染色体异常；</w:t>
      </w:r>
    </w:p>
    <w:p w:rsidR="009D1064" w:rsidRDefault="009D1064" w:rsidP="009D1064">
      <w:pPr>
        <w:widowControl/>
        <w:adjustRightInd w:val="0"/>
        <w:snapToGrid w:val="0"/>
        <w:spacing w:afterLines="50" w:after="120"/>
        <w:ind w:firstLine="422"/>
        <w:textAlignment w:val="bottom"/>
        <w:rPr>
          <w:rFonts w:ascii="宋体" w:hAnsi="Calibri"/>
          <w:b/>
          <w:bCs/>
          <w:szCs w:val="21"/>
        </w:rPr>
      </w:pPr>
      <w:r>
        <w:rPr>
          <w:rFonts w:ascii="宋体" w:hAnsi="Calibri" w:hint="eastAsia"/>
          <w:b/>
          <w:bCs/>
          <w:kern w:val="0"/>
          <w:szCs w:val="21"/>
        </w:rPr>
        <w:lastRenderedPageBreak/>
        <w:t>（五）</w:t>
      </w:r>
      <w:r>
        <w:rPr>
          <w:rFonts w:ascii="宋体" w:hAnsi="Calibri" w:hint="eastAsia"/>
          <w:b/>
          <w:bCs/>
          <w:szCs w:val="21"/>
        </w:rPr>
        <w:t>被保险人感染艾滋病毒（HIV呈阳性）或患艾滋病；</w:t>
      </w:r>
    </w:p>
    <w:p w:rsidR="009D1064" w:rsidRDefault="009D1064" w:rsidP="009D1064">
      <w:pPr>
        <w:widowControl/>
        <w:adjustRightInd w:val="0"/>
        <w:snapToGrid w:val="0"/>
        <w:spacing w:afterLines="50" w:after="120"/>
        <w:ind w:firstLine="422"/>
        <w:textAlignment w:val="bottom"/>
        <w:rPr>
          <w:rFonts w:ascii="宋体" w:hAnsi="Calibri"/>
          <w:b/>
          <w:bCs/>
          <w:kern w:val="0"/>
          <w:szCs w:val="21"/>
        </w:rPr>
      </w:pPr>
      <w:r>
        <w:rPr>
          <w:rFonts w:ascii="宋体" w:hAnsi="Calibri" w:hint="eastAsia"/>
          <w:b/>
          <w:bCs/>
          <w:szCs w:val="21"/>
        </w:rPr>
        <w:t>（六）被保险人投保前已存在疾病及其并发症导致的身故；</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（七）本附加保险合同生效之日起90日内因疾病身故（按期续保者除外）。</w:t>
      </w:r>
    </w:p>
    <w:p w:rsidR="009D1064" w:rsidRDefault="009D1064" w:rsidP="009D1064">
      <w:pPr>
        <w:adjustRightInd w:val="0"/>
        <w:snapToGrid w:val="0"/>
        <w:spacing w:afterLines="50" w:after="120"/>
        <w:ind w:firstLine="422"/>
        <w:rPr>
          <w:rFonts w:ascii="宋体" w:hAnsi="Calibri"/>
          <w:b/>
          <w:bCs/>
          <w:szCs w:val="21"/>
        </w:rPr>
      </w:pPr>
      <w:r>
        <w:rPr>
          <w:rFonts w:ascii="宋体" w:hAnsi="Calibri" w:hint="eastAsia"/>
          <w:b/>
          <w:bCs/>
          <w:szCs w:val="21"/>
        </w:rPr>
        <w:t>发生上述情形，导致被保险人身故的，保险人对该被保险人的保险责任终止，并向投保人退还未满期净保费。</w:t>
      </w:r>
    </w:p>
    <w:p w:rsidR="009D1064" w:rsidRDefault="009D1064" w:rsidP="009D1064">
      <w:pPr>
        <w:spacing w:afterLines="50" w:after="120"/>
        <w:ind w:right="40"/>
        <w:jc w:val="center"/>
        <w:rPr>
          <w:rFonts w:ascii="宋体" w:hAnsi="Calibri"/>
          <w:b/>
          <w:bCs/>
          <w:szCs w:val="21"/>
        </w:rPr>
      </w:pPr>
      <w:r>
        <w:rPr>
          <w:rFonts w:ascii="宋体" w:hAnsi="Calibri" w:hint="eastAsia"/>
          <w:b/>
          <w:bCs/>
          <w:szCs w:val="21"/>
          <w:lang w:val="zh-CN"/>
        </w:rPr>
        <w:t>保险金额和保险费</w:t>
      </w:r>
    </w:p>
    <w:p w:rsidR="009D1064" w:rsidRDefault="009D1064" w:rsidP="009D1064">
      <w:pPr>
        <w:snapToGrid w:val="0"/>
        <w:spacing w:afterLines="50" w:after="120"/>
        <w:ind w:firstLine="422"/>
        <w:rPr>
          <w:rFonts w:ascii="宋体" w:hAnsi="Calibri"/>
          <w:bCs/>
          <w:szCs w:val="21"/>
        </w:rPr>
      </w:pPr>
      <w:r>
        <w:rPr>
          <w:rFonts w:ascii="宋体" w:hAnsi="Calibri" w:hint="eastAsia"/>
          <w:b/>
          <w:bCs/>
          <w:szCs w:val="21"/>
          <w:lang w:val="zh-CN"/>
        </w:rPr>
        <w:t xml:space="preserve">第四条 </w:t>
      </w:r>
      <w:r>
        <w:rPr>
          <w:rFonts w:ascii="宋体" w:hAnsi="Calibri" w:hint="eastAsia"/>
          <w:bCs/>
          <w:szCs w:val="21"/>
          <w:lang w:val="zh-CN"/>
        </w:rPr>
        <w:t>本附加险合同保险金额由投保人和保险人在投保时约定，并在保险单上载明。</w:t>
      </w:r>
    </w:p>
    <w:p w:rsidR="009D1064" w:rsidRDefault="009D1064" w:rsidP="009D1064">
      <w:pPr>
        <w:snapToGrid w:val="0"/>
        <w:spacing w:afterLines="50" w:after="120"/>
        <w:ind w:firstLine="420"/>
        <w:rPr>
          <w:bCs/>
          <w:szCs w:val="24"/>
        </w:rPr>
      </w:pPr>
      <w:r>
        <w:rPr>
          <w:rFonts w:hint="eastAsia"/>
          <w:bCs/>
          <w:szCs w:val="24"/>
        </w:rPr>
        <w:t>投保人应该按照本保险合同约定向保险人交纳保险费。</w:t>
      </w:r>
    </w:p>
    <w:p w:rsidR="009D1064" w:rsidRDefault="009D1064" w:rsidP="009D1064">
      <w:pPr>
        <w:spacing w:afterLines="50" w:after="120"/>
        <w:ind w:right="40"/>
        <w:jc w:val="center"/>
        <w:rPr>
          <w:rFonts w:ascii="宋体" w:hAnsi="Calibri"/>
          <w:b/>
          <w:bCs/>
          <w:szCs w:val="21"/>
        </w:rPr>
      </w:pPr>
      <w:r>
        <w:rPr>
          <w:rFonts w:ascii="宋体" w:hAnsi="Calibri" w:hint="eastAsia"/>
          <w:b/>
          <w:bCs/>
          <w:szCs w:val="21"/>
          <w:lang w:val="zh-CN"/>
        </w:rPr>
        <w:t>保险期间</w:t>
      </w:r>
    </w:p>
    <w:p w:rsidR="009D1064" w:rsidRDefault="009D1064" w:rsidP="009D1064">
      <w:pPr>
        <w:snapToGrid w:val="0"/>
        <w:spacing w:afterLines="50" w:after="120"/>
        <w:ind w:firstLine="422"/>
        <w:rPr>
          <w:bCs/>
          <w:szCs w:val="24"/>
        </w:rPr>
      </w:pPr>
      <w:r>
        <w:rPr>
          <w:rFonts w:ascii="宋体" w:hAnsi="Calibri" w:hint="eastAsia"/>
          <w:b/>
          <w:bCs/>
          <w:szCs w:val="21"/>
          <w:lang w:val="zh-CN"/>
        </w:rPr>
        <w:t>第五条</w:t>
      </w:r>
      <w:r>
        <w:rPr>
          <w:rFonts w:ascii="宋体" w:hAnsi="Calibri" w:hint="eastAsia"/>
          <w:bCs/>
          <w:szCs w:val="21"/>
          <w:lang w:val="zh-CN"/>
        </w:rPr>
        <w:t xml:space="preserve">  </w:t>
      </w:r>
      <w:r>
        <w:rPr>
          <w:rFonts w:hint="eastAsia"/>
          <w:bCs/>
          <w:szCs w:val="24"/>
        </w:rPr>
        <w:t>保险期间由保险人和投保人协商确定，以保险单载明的起讫时间为准。</w:t>
      </w:r>
    </w:p>
    <w:p w:rsidR="009D1064" w:rsidRDefault="009D1064" w:rsidP="009D1064">
      <w:pPr>
        <w:spacing w:after="120"/>
        <w:jc w:val="center"/>
        <w:rPr>
          <w:rFonts w:ascii="宋体" w:hAnsi="Calibri"/>
          <w:b/>
          <w:bCs/>
          <w:szCs w:val="21"/>
        </w:rPr>
      </w:pPr>
      <w:r>
        <w:rPr>
          <w:rFonts w:ascii="宋体" w:hAnsi="Calibri"/>
          <w:b/>
          <w:bCs/>
          <w:szCs w:val="21"/>
        </w:rPr>
        <w:t>保险金的申请</w:t>
      </w:r>
      <w:r>
        <w:rPr>
          <w:rFonts w:ascii="宋体" w:hAnsi="Calibri" w:hint="eastAsia"/>
          <w:b/>
          <w:bCs/>
          <w:szCs w:val="21"/>
        </w:rPr>
        <w:t>与给付</w:t>
      </w:r>
    </w:p>
    <w:p w:rsidR="009D1064" w:rsidRDefault="009D1064" w:rsidP="009D1064">
      <w:pPr>
        <w:widowControl/>
        <w:autoSpaceDE w:val="0"/>
        <w:autoSpaceDN w:val="0"/>
        <w:spacing w:afterLines="50" w:after="120"/>
        <w:ind w:firstLine="422"/>
        <w:rPr>
          <w:rFonts w:ascii="宋体" w:hAnsi="Calibri"/>
          <w:b/>
          <w:bCs/>
          <w:szCs w:val="21"/>
        </w:rPr>
      </w:pPr>
      <w:r>
        <w:rPr>
          <w:rFonts w:ascii="宋体" w:hAnsi="Calibri" w:hint="eastAsia"/>
          <w:b/>
          <w:bCs/>
          <w:szCs w:val="21"/>
        </w:rPr>
        <w:t>第六条</w:t>
      </w:r>
      <w:r>
        <w:rPr>
          <w:rFonts w:ascii="宋体" w:hAnsi="Calibri" w:hint="eastAsia"/>
          <w:bCs/>
          <w:szCs w:val="21"/>
        </w:rPr>
        <w:t xml:space="preserve">  保险金申请人向保险人申请给付保险金时，应提交以下材料。保险金申请人因特殊原因不能提供以下材料的，应提供其他合法有效的材料。</w:t>
      </w:r>
      <w:r>
        <w:rPr>
          <w:rFonts w:ascii="宋体" w:hAnsi="Calibri" w:hint="eastAsia"/>
          <w:b/>
          <w:bCs/>
          <w:szCs w:val="21"/>
        </w:rPr>
        <w:t>保险金申请人未能提供有关材料，导致保险人无法核实该申请的真实性的，保险人对无法核实部分不承担给付保险金的责任。</w:t>
      </w:r>
    </w:p>
    <w:p w:rsidR="009D1064" w:rsidRDefault="009D1064" w:rsidP="009D1064">
      <w:pPr>
        <w:adjustRightInd w:val="0"/>
        <w:snapToGrid w:val="0"/>
        <w:spacing w:afterLines="50" w:after="120"/>
        <w:ind w:firstLine="420"/>
        <w:rPr>
          <w:rFonts w:ascii="宋体" w:hAnsi="Calibri"/>
          <w:bCs/>
        </w:rPr>
      </w:pPr>
      <w:r>
        <w:rPr>
          <w:rFonts w:ascii="宋体" w:hAnsi="Calibri"/>
          <w:bCs/>
        </w:rPr>
        <w:t>（一）保险金给付申请书；</w:t>
      </w:r>
    </w:p>
    <w:p w:rsidR="009D1064" w:rsidRDefault="009D1064" w:rsidP="009D1064">
      <w:pPr>
        <w:adjustRightInd w:val="0"/>
        <w:snapToGrid w:val="0"/>
        <w:spacing w:afterLines="50" w:after="120"/>
        <w:ind w:firstLine="420"/>
        <w:rPr>
          <w:rFonts w:ascii="宋体" w:hAnsi="Calibri"/>
          <w:bCs/>
        </w:rPr>
      </w:pPr>
      <w:r>
        <w:rPr>
          <w:rFonts w:ascii="宋体" w:hAnsi="Calibri"/>
          <w:bCs/>
        </w:rPr>
        <w:t>（二）保险单原件；</w:t>
      </w:r>
    </w:p>
    <w:p w:rsidR="009D1064" w:rsidRDefault="009D1064" w:rsidP="009D1064">
      <w:pPr>
        <w:tabs>
          <w:tab w:val="left" w:pos="4920"/>
        </w:tabs>
        <w:snapToGrid w:val="0"/>
        <w:spacing w:afterLines="50" w:after="120"/>
        <w:ind w:firstLine="420"/>
        <w:outlineLvl w:val="0"/>
        <w:rPr>
          <w:rFonts w:hAnsi="Calibri"/>
          <w:bCs/>
          <w:szCs w:val="21"/>
        </w:rPr>
      </w:pPr>
      <w:r>
        <w:rPr>
          <w:rFonts w:hAnsi="Calibri" w:hint="eastAsia"/>
          <w:bCs/>
          <w:szCs w:val="21"/>
        </w:rPr>
        <w:t>（三）被保险人和保险金申请人的身份证明；</w:t>
      </w:r>
    </w:p>
    <w:p w:rsidR="009D1064" w:rsidRDefault="009D1064" w:rsidP="009D1064">
      <w:pPr>
        <w:adjustRightInd w:val="0"/>
        <w:snapToGrid w:val="0"/>
        <w:spacing w:afterLines="50" w:after="120"/>
        <w:ind w:firstLine="420"/>
        <w:rPr>
          <w:bCs/>
          <w:szCs w:val="24"/>
        </w:rPr>
      </w:pPr>
      <w:r>
        <w:rPr>
          <w:rFonts w:ascii="宋体" w:hAnsi="Calibri" w:hint="eastAsia"/>
          <w:bCs/>
          <w:szCs w:val="21"/>
        </w:rPr>
        <w:t>（四）公安部门或司法部门、二级及二级以上医院或保险人认可的医疗机构出具的被保险人死亡证明或验尸报告；</w:t>
      </w:r>
    </w:p>
    <w:p w:rsidR="009D1064" w:rsidRDefault="009D1064" w:rsidP="009D1064">
      <w:pPr>
        <w:adjustRightInd w:val="0"/>
        <w:snapToGrid w:val="0"/>
        <w:spacing w:afterLines="50" w:after="120"/>
        <w:ind w:firstLine="420"/>
        <w:rPr>
          <w:rFonts w:ascii="宋体" w:hAnsi="Courier New"/>
          <w:bCs/>
        </w:rPr>
      </w:pPr>
      <w:r>
        <w:rPr>
          <w:rFonts w:ascii="宋体" w:hAnsi="Courier New"/>
          <w:bCs/>
        </w:rPr>
        <w:t>（五）保险金申请人所能提供的与确认保险事故的性质、原因、损失程度等有关的其他证明和资料；</w:t>
      </w:r>
    </w:p>
    <w:p w:rsidR="009D1064" w:rsidRDefault="009D1064" w:rsidP="009D1064">
      <w:pPr>
        <w:adjustRightInd w:val="0"/>
        <w:snapToGrid w:val="0"/>
        <w:spacing w:afterLines="50" w:after="120"/>
        <w:ind w:firstLine="420"/>
        <w:rPr>
          <w:rFonts w:ascii="宋体" w:hAnsi="Calibri" w:cs="宋体"/>
          <w:bCs/>
          <w:kern w:val="0"/>
          <w:szCs w:val="21"/>
          <w:lang w:val="zh-CN"/>
        </w:rPr>
      </w:pPr>
      <w:r>
        <w:rPr>
          <w:rFonts w:ascii="宋体" w:hAnsi="Calibri" w:hint="eastAsia"/>
          <w:bCs/>
          <w:szCs w:val="21"/>
        </w:rPr>
        <w:t>（六）若受益人委托他人申请的，还应提供授权委托书原件、委托人和受托人的身份证明等相关证明文件。</w:t>
      </w:r>
    </w:p>
    <w:p w:rsidR="009D1064" w:rsidRDefault="009D1064" w:rsidP="009D1064">
      <w:pPr>
        <w:adjustRightInd w:val="0"/>
        <w:snapToGrid w:val="0"/>
        <w:spacing w:afterLines="50" w:after="120"/>
        <w:jc w:val="center"/>
        <w:rPr>
          <w:rFonts w:ascii="宋体" w:hAnsi="Calibri"/>
          <w:b/>
          <w:bCs/>
          <w:szCs w:val="21"/>
        </w:rPr>
      </w:pPr>
      <w:r>
        <w:rPr>
          <w:rFonts w:ascii="宋体" w:hAnsi="Calibri" w:hint="eastAsia"/>
          <w:b/>
          <w:bCs/>
          <w:szCs w:val="21"/>
        </w:rPr>
        <w:t>释 义</w:t>
      </w:r>
    </w:p>
    <w:p w:rsidR="009D1064" w:rsidRDefault="009D1064" w:rsidP="009D1064">
      <w:pPr>
        <w:adjustRightInd w:val="0"/>
        <w:snapToGrid w:val="0"/>
        <w:spacing w:afterLines="50" w:after="120"/>
        <w:rPr>
          <w:rFonts w:ascii="宋体" w:hAnsi="Calibri"/>
          <w:bCs/>
          <w:szCs w:val="21"/>
        </w:rPr>
      </w:pPr>
      <w:r>
        <w:rPr>
          <w:rFonts w:ascii="宋体" w:hAnsi="Calibri" w:hint="eastAsia"/>
          <w:b/>
          <w:bCs/>
          <w:szCs w:val="21"/>
        </w:rPr>
        <w:t xml:space="preserve">    1、按期续保：</w:t>
      </w:r>
      <w:r>
        <w:rPr>
          <w:rFonts w:ascii="宋体" w:hAnsi="Calibri" w:hint="eastAsia"/>
          <w:bCs/>
          <w:szCs w:val="21"/>
        </w:rPr>
        <w:t>投保人须在本保险合同终止日起30日内向保险人提出继续投保申请且经保险人同意的为按期续保；投保人在本保险合同终止日起30日后提出继续投保申请的，视作未按期续保或首次投保。</w:t>
      </w:r>
    </w:p>
    <w:p w:rsidR="009D1064" w:rsidRDefault="009D1064" w:rsidP="009D1064">
      <w:pPr>
        <w:adjustRightInd w:val="0"/>
        <w:snapToGrid w:val="0"/>
        <w:spacing w:afterLines="50" w:after="120"/>
        <w:ind w:firstLine="405"/>
        <w:rPr>
          <w:rFonts w:ascii="宋体" w:hAnsi="Calibri"/>
          <w:bCs/>
          <w:szCs w:val="21"/>
        </w:rPr>
      </w:pPr>
      <w:r>
        <w:rPr>
          <w:rFonts w:ascii="宋体" w:hAnsi="Calibri" w:hint="eastAsia"/>
          <w:b/>
          <w:bCs/>
          <w:szCs w:val="21"/>
        </w:rPr>
        <w:t>2、遗传性疾病：</w:t>
      </w:r>
      <w:r>
        <w:rPr>
          <w:rFonts w:ascii="宋体" w:hAnsi="Calibri" w:hint="eastAsia"/>
          <w:bCs/>
          <w:szCs w:val="21"/>
        </w:rPr>
        <w:t>指生殖细胞或受精卵的遗传物质（染色体和基因）发生突变或畸变所引起的疾病，通常具有由亲代传至后代的垂直传递的特征。</w:t>
      </w:r>
    </w:p>
    <w:p w:rsidR="009D1064" w:rsidRDefault="009D1064" w:rsidP="009D1064">
      <w:pPr>
        <w:adjustRightInd w:val="0"/>
        <w:snapToGrid w:val="0"/>
        <w:spacing w:afterLines="50" w:after="120"/>
        <w:ind w:firstLine="405"/>
        <w:rPr>
          <w:rFonts w:ascii="宋体" w:hAnsi="Calibri"/>
          <w:bCs/>
          <w:szCs w:val="21"/>
        </w:rPr>
      </w:pPr>
      <w:r>
        <w:rPr>
          <w:rFonts w:ascii="宋体" w:hAnsi="Calibri" w:hint="eastAsia"/>
          <w:b/>
          <w:bCs/>
          <w:szCs w:val="21"/>
        </w:rPr>
        <w:t>3、先天性畸形、变形或染色体异常：</w:t>
      </w:r>
      <w:r>
        <w:rPr>
          <w:rFonts w:ascii="宋体" w:hAnsi="Calibri" w:hint="eastAsia"/>
          <w:bCs/>
          <w:szCs w:val="21"/>
        </w:rPr>
        <w:t>指被保险人出生时就具有的畸形、变形或染色体异常。先天性畸形、变形和染色体异常依照世界卫生组织《疾病和有关健康问题的国际统计分类》（ICD-10）确定。</w:t>
      </w:r>
    </w:p>
    <w:p w:rsidR="009D1064" w:rsidRDefault="009D1064" w:rsidP="009D1064">
      <w:pPr>
        <w:adjustRightInd w:val="0"/>
        <w:snapToGrid w:val="0"/>
        <w:spacing w:afterLines="50" w:after="120"/>
        <w:ind w:firstLine="405"/>
        <w:rPr>
          <w:rFonts w:ascii="宋体" w:hAnsi="Calibri" w:cs="宋体" w:hint="eastAsia"/>
          <w:bCs/>
          <w:kern w:val="0"/>
          <w:szCs w:val="21"/>
        </w:rPr>
      </w:pPr>
      <w:r>
        <w:rPr>
          <w:rFonts w:ascii="宋体" w:hAnsi="Calibri" w:cs="宋体" w:hint="eastAsia"/>
          <w:b/>
          <w:bCs/>
          <w:kern w:val="0"/>
          <w:szCs w:val="21"/>
        </w:rPr>
        <w:t>4、感染艾滋病病毒或患艾滋病：</w:t>
      </w:r>
      <w:r>
        <w:rPr>
          <w:rFonts w:ascii="宋体" w:hAnsi="Calibri" w:cs="宋体" w:hint="eastAsia"/>
          <w:bCs/>
          <w:kern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9D1064" w:rsidRDefault="009D1064" w:rsidP="009D1064">
      <w:pPr>
        <w:adjustRightInd w:val="0"/>
        <w:snapToGrid w:val="0"/>
        <w:spacing w:afterLines="50" w:after="120"/>
        <w:ind w:firstLine="405"/>
        <w:rPr>
          <w:rFonts w:ascii="宋体" w:hAnsi="Calibri" w:cs="宋体" w:hint="eastAsia"/>
          <w:bCs/>
          <w:kern w:val="0"/>
          <w:szCs w:val="21"/>
        </w:rPr>
      </w:pPr>
    </w:p>
    <w:p w:rsidR="009D1064" w:rsidRDefault="009D1064" w:rsidP="009D1064">
      <w:pPr>
        <w:pStyle w:val="3"/>
      </w:pPr>
      <w:r>
        <w:rPr>
          <w:rFonts w:hint="eastAsia"/>
        </w:rPr>
        <w:lastRenderedPageBreak/>
        <w:t>3</w:t>
      </w:r>
      <w:r>
        <w:rPr>
          <w:rFonts w:hint="eastAsia"/>
        </w:rPr>
        <w:t>、学生、幼儿平安人身意外伤害保险附加意外伤害医疗保险条款</w:t>
      </w:r>
    </w:p>
    <w:p w:rsidR="009D1064" w:rsidRDefault="009D1064" w:rsidP="009D1064">
      <w:pPr>
        <w:adjustRightInd w:val="0"/>
        <w:snapToGrid w:val="0"/>
        <w:rPr>
          <w:rFonts w:ascii="宋体"/>
          <w:b/>
          <w:szCs w:val="21"/>
        </w:rPr>
      </w:pPr>
    </w:p>
    <w:p w:rsidR="009D1064" w:rsidRDefault="009D1064" w:rsidP="009D1064">
      <w:pPr>
        <w:adjustRightInd w:val="0"/>
        <w:snapToGrid w:val="0"/>
        <w:spacing w:afterLines="50" w:after="120"/>
        <w:jc w:val="center"/>
        <w:rPr>
          <w:rFonts w:ascii="宋体"/>
          <w:b/>
          <w:sz w:val="44"/>
          <w:szCs w:val="44"/>
        </w:rPr>
      </w:pPr>
      <w:r>
        <w:rPr>
          <w:rFonts w:ascii="宋体" w:hint="eastAsia"/>
          <w:b/>
          <w:bCs/>
          <w:szCs w:val="21"/>
        </w:rPr>
        <w:t>总 则</w:t>
      </w:r>
    </w:p>
    <w:p w:rsidR="009D1064" w:rsidRDefault="009D1064" w:rsidP="009D1064">
      <w:pPr>
        <w:spacing w:afterLines="50" w:after="120"/>
        <w:ind w:firstLine="422"/>
        <w:rPr>
          <w:bCs/>
          <w:szCs w:val="24"/>
        </w:rPr>
      </w:pPr>
      <w:r>
        <w:rPr>
          <w:rFonts w:hint="eastAsia"/>
          <w:b/>
          <w:bCs/>
          <w:szCs w:val="24"/>
        </w:rPr>
        <w:t>第一条</w:t>
      </w:r>
      <w:r>
        <w:rPr>
          <w:rFonts w:hint="eastAsia"/>
          <w:bCs/>
          <w:szCs w:val="24"/>
        </w:rPr>
        <w:t xml:space="preserve">  </w:t>
      </w:r>
      <w:r>
        <w:rPr>
          <w:rFonts w:hint="eastAsia"/>
          <w:bCs/>
          <w:szCs w:val="24"/>
        </w:rPr>
        <w:t>本附加险合同为学生、幼儿平安人身意外伤害保险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r>
        <w:rPr>
          <w:rFonts w:hint="eastAsia"/>
          <w:bCs/>
          <w:szCs w:val="24"/>
        </w:rPr>
        <w:t xml:space="preserve"> </w:t>
      </w:r>
    </w:p>
    <w:p w:rsidR="009D1064" w:rsidRDefault="009D1064" w:rsidP="009D1064">
      <w:pPr>
        <w:spacing w:afterLines="50" w:after="120"/>
        <w:ind w:firstLine="420"/>
        <w:rPr>
          <w:bCs/>
          <w:szCs w:val="24"/>
        </w:rPr>
      </w:pPr>
      <w:r>
        <w:rPr>
          <w:rFonts w:hint="eastAsia"/>
          <w:bCs/>
          <w:szCs w:val="24"/>
        </w:rPr>
        <w:t>凡涉及本附加险合同的约定，均应采用书面形式。</w:t>
      </w:r>
    </w:p>
    <w:p w:rsidR="009D1064" w:rsidRDefault="009D1064" w:rsidP="009D1064">
      <w:pPr>
        <w:spacing w:afterLines="50" w:after="120"/>
        <w:ind w:firstLine="422"/>
        <w:rPr>
          <w:rFonts w:ascii="宋体"/>
          <w:bCs/>
          <w:szCs w:val="21"/>
        </w:rPr>
      </w:pPr>
      <w:r>
        <w:rPr>
          <w:rFonts w:ascii="宋体" w:hint="eastAsia"/>
          <w:b/>
          <w:bCs/>
          <w:szCs w:val="21"/>
        </w:rPr>
        <w:t xml:space="preserve">第二条  </w:t>
      </w:r>
      <w:r>
        <w:rPr>
          <w:rFonts w:ascii="宋体" w:hint="eastAsia"/>
          <w:bCs/>
          <w:szCs w:val="21"/>
        </w:rPr>
        <w:t>除另有约定外，本附加险合同的医疗保险金受益人为被保险人本人。</w:t>
      </w:r>
    </w:p>
    <w:p w:rsidR="009D1064" w:rsidRDefault="009D1064" w:rsidP="009D1064">
      <w:pPr>
        <w:adjustRightInd w:val="0"/>
        <w:snapToGrid w:val="0"/>
        <w:spacing w:afterLines="50" w:after="120"/>
        <w:jc w:val="center"/>
        <w:rPr>
          <w:rFonts w:ascii="宋体"/>
          <w:b/>
          <w:bCs/>
          <w:szCs w:val="21"/>
        </w:rPr>
      </w:pPr>
      <w:r>
        <w:rPr>
          <w:rFonts w:ascii="宋体" w:hint="eastAsia"/>
          <w:b/>
          <w:bCs/>
          <w:szCs w:val="21"/>
        </w:rPr>
        <w:t>保险责任</w:t>
      </w:r>
    </w:p>
    <w:p w:rsidR="009D1064" w:rsidRDefault="009D1064" w:rsidP="009D1064">
      <w:pPr>
        <w:spacing w:afterLines="50" w:after="120"/>
        <w:ind w:firstLineChars="196" w:firstLine="413"/>
        <w:rPr>
          <w:rFonts w:ascii="宋体"/>
          <w:bCs/>
          <w:szCs w:val="21"/>
        </w:rPr>
      </w:pPr>
      <w:r>
        <w:rPr>
          <w:rFonts w:hint="eastAsia"/>
          <w:b/>
          <w:bCs/>
          <w:snapToGrid w:val="0"/>
          <w:szCs w:val="24"/>
        </w:rPr>
        <w:t>第</w:t>
      </w:r>
      <w:r>
        <w:rPr>
          <w:rFonts w:hint="eastAsia"/>
          <w:b/>
          <w:bCs/>
          <w:szCs w:val="24"/>
        </w:rPr>
        <w:t>三条</w:t>
      </w:r>
      <w:r>
        <w:rPr>
          <w:b/>
          <w:bCs/>
          <w:szCs w:val="24"/>
        </w:rPr>
        <w:t xml:space="preserve"> </w:t>
      </w:r>
      <w:r>
        <w:rPr>
          <w:rFonts w:hint="eastAsia"/>
          <w:bCs/>
          <w:szCs w:val="24"/>
        </w:rPr>
        <w:t xml:space="preserve"> </w:t>
      </w:r>
      <w:r>
        <w:rPr>
          <w:rFonts w:ascii="宋体" w:hint="eastAsia"/>
          <w:bCs/>
          <w:szCs w:val="21"/>
        </w:rPr>
        <w:t>在本附加险合同的保险期间内，被保险人遭受主险合同责任范围内的意外伤害事故，在中华人民共和国境内（不含港、澳、台地区）二级（含二级）以上或保险人认可的医疗机构治疗所支出的符合本保险单签发地</w:t>
      </w:r>
      <w:r>
        <w:rPr>
          <w:rFonts w:ascii="宋体" w:hint="eastAsia"/>
          <w:bCs/>
          <w:szCs w:val="24"/>
        </w:rPr>
        <w:t>社会医疗保险政策</w:t>
      </w:r>
      <w:r>
        <w:rPr>
          <w:rFonts w:ascii="宋体" w:hint="eastAsia"/>
          <w:bCs/>
          <w:szCs w:val="21"/>
        </w:rPr>
        <w:t>规定可以报销的合理且必要的医疗费用，保险人按下列约定承担保险金给付责任：</w:t>
      </w:r>
    </w:p>
    <w:p w:rsidR="009D1064" w:rsidRDefault="009D1064" w:rsidP="009D1064">
      <w:pPr>
        <w:widowControl/>
        <w:autoSpaceDE w:val="0"/>
        <w:autoSpaceDN w:val="0"/>
        <w:spacing w:afterLines="50" w:after="120"/>
        <w:ind w:firstLine="420"/>
        <w:textAlignment w:val="bottom"/>
        <w:rPr>
          <w:rFonts w:ascii="宋体"/>
          <w:bCs/>
          <w:szCs w:val="21"/>
        </w:rPr>
      </w:pPr>
      <w:r>
        <w:rPr>
          <w:rFonts w:ascii="宋体" w:hint="eastAsia"/>
          <w:bCs/>
          <w:szCs w:val="21"/>
        </w:rPr>
        <w:t>（一）保险人对于每次事故的医疗费用，在扣除100元免赔额后按80％的给付比例；或按保险单约定的免赔额及给付比例，在保险金额内给付意外伤害医疗保险金。</w:t>
      </w:r>
    </w:p>
    <w:p w:rsidR="009D1064" w:rsidRDefault="009D1064" w:rsidP="009D1064">
      <w:pPr>
        <w:widowControl/>
        <w:autoSpaceDE w:val="0"/>
        <w:autoSpaceDN w:val="0"/>
        <w:spacing w:afterLines="50" w:after="120"/>
        <w:ind w:firstLine="420"/>
        <w:textAlignment w:val="bottom"/>
        <w:rPr>
          <w:rFonts w:ascii="宋体"/>
          <w:bCs/>
          <w:szCs w:val="21"/>
        </w:rPr>
      </w:pPr>
      <w:r>
        <w:rPr>
          <w:rFonts w:ascii="宋体" w:hint="eastAsia"/>
          <w:bCs/>
          <w:szCs w:val="21"/>
        </w:rPr>
        <w:t>（二）保险期间届满被保险人治疗仍未结束的，保险人继续承担保险金给付责任，住院治疗者最长至意外伤害发生之日起第180日止，门诊治疗者最长至意外伤害发生之日起第15日止。</w:t>
      </w:r>
    </w:p>
    <w:p w:rsidR="009D1064" w:rsidRDefault="009D1064" w:rsidP="009D1064">
      <w:pPr>
        <w:widowControl/>
        <w:autoSpaceDE w:val="0"/>
        <w:autoSpaceDN w:val="0"/>
        <w:spacing w:afterLines="50" w:after="120"/>
        <w:ind w:firstLine="420"/>
        <w:textAlignment w:val="bottom"/>
        <w:rPr>
          <w:rFonts w:ascii="宋体"/>
          <w:bCs/>
          <w:szCs w:val="21"/>
        </w:rPr>
      </w:pPr>
      <w:r>
        <w:rPr>
          <w:rFonts w:ascii="宋体" w:hint="eastAsia"/>
          <w:bCs/>
          <w:szCs w:val="21"/>
        </w:rPr>
        <w:t>（三）本附加险合同为费用补偿型合同，适用医疗费用补偿原则。若被保险人已从其它途径（包括所在学校或者幼儿园、社会医疗保险、其他任何商业保险机构等）获得医疗费用补偿，保险人以意外伤害医疗保险金额为限，对被保险人获得补偿后的医疗费用的余额按照合同约定给付保险金。</w:t>
      </w:r>
    </w:p>
    <w:p w:rsidR="009D1064" w:rsidRDefault="009D1064" w:rsidP="009D1064">
      <w:pPr>
        <w:adjustRightInd w:val="0"/>
        <w:snapToGrid w:val="0"/>
        <w:spacing w:afterLines="50" w:after="120"/>
        <w:ind w:firstLine="420"/>
        <w:rPr>
          <w:rFonts w:ascii="宋体"/>
          <w:bCs/>
          <w:szCs w:val="24"/>
        </w:rPr>
      </w:pPr>
      <w:r>
        <w:rPr>
          <w:rFonts w:ascii="宋体" w:hint="eastAsia"/>
          <w:bCs/>
          <w:szCs w:val="21"/>
        </w:rPr>
        <w:t>（四）</w:t>
      </w:r>
      <w:r>
        <w:rPr>
          <w:rFonts w:ascii="宋体" w:hint="eastAsia"/>
          <w:bCs/>
          <w:szCs w:val="24"/>
        </w:rPr>
        <w:t>保险人对每一被保险人一次或者累计补偿的保险金达到保险金额时，本附加险合同对该被保险人的保险责任终止。</w:t>
      </w:r>
    </w:p>
    <w:p w:rsidR="009D1064" w:rsidRDefault="009D1064" w:rsidP="009D1064">
      <w:pPr>
        <w:adjustRightInd w:val="0"/>
        <w:snapToGrid w:val="0"/>
        <w:spacing w:afterLines="50" w:after="120"/>
        <w:jc w:val="center"/>
        <w:rPr>
          <w:rFonts w:ascii="宋体"/>
          <w:b/>
          <w:bCs/>
          <w:szCs w:val="21"/>
        </w:rPr>
      </w:pPr>
      <w:r>
        <w:rPr>
          <w:rFonts w:ascii="宋体" w:hint="eastAsia"/>
          <w:b/>
          <w:bCs/>
          <w:szCs w:val="21"/>
        </w:rPr>
        <w:t>责任免除</w:t>
      </w:r>
    </w:p>
    <w:p w:rsidR="009D1064" w:rsidRDefault="009D1064" w:rsidP="009D1064">
      <w:pPr>
        <w:autoSpaceDE w:val="0"/>
        <w:autoSpaceDN w:val="0"/>
        <w:snapToGrid w:val="0"/>
        <w:spacing w:afterLines="50" w:after="120"/>
        <w:ind w:firstLine="422"/>
        <w:textAlignment w:val="bottom"/>
        <w:rPr>
          <w:rFonts w:ascii="宋体"/>
          <w:b/>
          <w:bCs/>
          <w:szCs w:val="21"/>
        </w:rPr>
      </w:pPr>
      <w:r>
        <w:rPr>
          <w:rFonts w:hint="eastAsia"/>
          <w:b/>
          <w:bCs/>
          <w:szCs w:val="24"/>
        </w:rPr>
        <w:t>第四条</w:t>
      </w:r>
      <w:r>
        <w:rPr>
          <w:rFonts w:hint="eastAsia"/>
          <w:b/>
          <w:bCs/>
          <w:szCs w:val="24"/>
        </w:rPr>
        <w:t xml:space="preserve">  </w:t>
      </w:r>
      <w:r>
        <w:rPr>
          <w:rFonts w:ascii="宋体" w:hint="eastAsia"/>
          <w:b/>
          <w:bCs/>
          <w:szCs w:val="21"/>
        </w:rPr>
        <w:t>本附加险合同的责任免除如下：</w:t>
      </w:r>
    </w:p>
    <w:p w:rsidR="009D1064" w:rsidRDefault="009D1064" w:rsidP="009D1064">
      <w:pPr>
        <w:spacing w:afterLines="50" w:after="120"/>
        <w:ind w:firstLineChars="196" w:firstLine="413"/>
        <w:rPr>
          <w:b/>
          <w:bCs/>
          <w:szCs w:val="24"/>
        </w:rPr>
      </w:pPr>
      <w:r>
        <w:rPr>
          <w:rFonts w:hint="eastAsia"/>
          <w:b/>
          <w:bCs/>
          <w:szCs w:val="24"/>
        </w:rPr>
        <w:t>（一）主险合同无效或失效，保险人不负任何给付保险金责任；</w:t>
      </w:r>
    </w:p>
    <w:p w:rsidR="009D1064" w:rsidRDefault="009D1064" w:rsidP="009D1064">
      <w:pPr>
        <w:spacing w:afterLines="50" w:after="120"/>
        <w:ind w:firstLine="422"/>
        <w:rPr>
          <w:b/>
          <w:bCs/>
          <w:szCs w:val="24"/>
        </w:rPr>
      </w:pPr>
      <w:r>
        <w:rPr>
          <w:rFonts w:hint="eastAsia"/>
          <w:b/>
          <w:bCs/>
          <w:szCs w:val="24"/>
        </w:rPr>
        <w:t>（二）主险合同列明的责任免除事项，也适用于本附加险合同；</w:t>
      </w:r>
    </w:p>
    <w:p w:rsidR="009D1064" w:rsidRDefault="009D1064" w:rsidP="009D1064">
      <w:pPr>
        <w:spacing w:afterLines="50" w:after="120"/>
        <w:ind w:firstLine="422"/>
        <w:rPr>
          <w:b/>
          <w:bCs/>
          <w:szCs w:val="24"/>
        </w:rPr>
      </w:pPr>
      <w:r>
        <w:rPr>
          <w:rFonts w:hint="eastAsia"/>
          <w:b/>
          <w:bCs/>
          <w:szCs w:val="24"/>
        </w:rPr>
        <w:t>（三）非因主险合同责任范围内的意外伤害事故而发生的治疗。</w:t>
      </w:r>
    </w:p>
    <w:p w:rsidR="009D1064" w:rsidRDefault="009D1064" w:rsidP="009D1064">
      <w:pPr>
        <w:autoSpaceDE w:val="0"/>
        <w:autoSpaceDN w:val="0"/>
        <w:snapToGrid w:val="0"/>
        <w:spacing w:afterLines="50" w:after="120"/>
        <w:ind w:firstLineChars="196" w:firstLine="413"/>
        <w:textAlignment w:val="bottom"/>
        <w:rPr>
          <w:rFonts w:ascii="宋体"/>
          <w:b/>
          <w:bCs/>
          <w:szCs w:val="21"/>
        </w:rPr>
      </w:pPr>
      <w:r>
        <w:rPr>
          <w:rFonts w:hint="eastAsia"/>
          <w:b/>
          <w:bCs/>
          <w:szCs w:val="24"/>
        </w:rPr>
        <w:t>第五条</w:t>
      </w:r>
      <w:r>
        <w:rPr>
          <w:rFonts w:hint="eastAsia"/>
          <w:b/>
          <w:bCs/>
          <w:szCs w:val="24"/>
        </w:rPr>
        <w:t xml:space="preserve">  </w:t>
      </w:r>
      <w:r>
        <w:rPr>
          <w:rFonts w:ascii="宋体" w:hint="eastAsia"/>
          <w:b/>
          <w:bCs/>
          <w:szCs w:val="21"/>
        </w:rPr>
        <w:t>被保险人下列损失、费用，保险人也不承担给付保险金责任：</w:t>
      </w:r>
    </w:p>
    <w:p w:rsidR="009D1064" w:rsidRDefault="009D1064" w:rsidP="009D1064">
      <w:pPr>
        <w:spacing w:afterLines="50" w:after="120"/>
        <w:ind w:firstLine="422"/>
        <w:rPr>
          <w:b/>
          <w:bCs/>
          <w:szCs w:val="24"/>
        </w:rPr>
      </w:pPr>
      <w:r>
        <w:rPr>
          <w:rFonts w:hint="eastAsia"/>
          <w:b/>
          <w:bCs/>
          <w:szCs w:val="24"/>
        </w:rPr>
        <w:t>（一）被保险人进行整容、整形手术，以及因任何原因进行的美容；</w:t>
      </w:r>
    </w:p>
    <w:p w:rsidR="009D1064" w:rsidRDefault="009D1064" w:rsidP="009D1064">
      <w:pPr>
        <w:widowControl/>
        <w:autoSpaceDE w:val="0"/>
        <w:autoSpaceDN w:val="0"/>
        <w:spacing w:afterLines="50" w:after="120"/>
        <w:ind w:firstLineChars="199" w:firstLine="420"/>
        <w:textAlignment w:val="bottom"/>
        <w:rPr>
          <w:rFonts w:ascii="宋体"/>
          <w:b/>
          <w:bCs/>
          <w:szCs w:val="21"/>
        </w:rPr>
      </w:pPr>
      <w:r>
        <w:rPr>
          <w:rFonts w:ascii="宋体" w:hint="eastAsia"/>
          <w:b/>
          <w:bCs/>
          <w:szCs w:val="21"/>
        </w:rPr>
        <w:t>（二）被保险人用于矫形、器官移植或修复、视力矫正，牙齿整形以及安装及购买残疾用具（如轮椅、假肢、假眼、假牙、配镜或者助听器等）；</w:t>
      </w:r>
    </w:p>
    <w:p w:rsidR="009D1064" w:rsidRDefault="009D1064" w:rsidP="009D1064">
      <w:pPr>
        <w:spacing w:afterLines="50" w:after="120"/>
        <w:rPr>
          <w:rFonts w:ascii="宋体"/>
          <w:b/>
          <w:bCs/>
          <w:szCs w:val="21"/>
        </w:rPr>
      </w:pPr>
      <w:r>
        <w:rPr>
          <w:rFonts w:ascii="宋体" w:hint="eastAsia"/>
          <w:b/>
          <w:bCs/>
          <w:szCs w:val="21"/>
        </w:rPr>
        <w:t xml:space="preserve">    （三）被保险人因椎间盘膨出和突出造成被保险人支出的医疗费用；</w:t>
      </w:r>
    </w:p>
    <w:p w:rsidR="009D1064" w:rsidRDefault="009D1064" w:rsidP="009D1064">
      <w:pPr>
        <w:adjustRightInd w:val="0"/>
        <w:snapToGrid w:val="0"/>
        <w:spacing w:afterLines="50" w:after="120"/>
        <w:ind w:firstLine="422"/>
        <w:rPr>
          <w:rFonts w:ascii="宋体"/>
          <w:b/>
          <w:bCs/>
          <w:szCs w:val="21"/>
        </w:rPr>
      </w:pPr>
      <w:r>
        <w:rPr>
          <w:rFonts w:ascii="宋体" w:hint="eastAsia"/>
          <w:b/>
          <w:bCs/>
          <w:szCs w:val="21"/>
        </w:rPr>
        <w:t>（四）被保险人投保前已有残疾的治疗和康复的费用；</w:t>
      </w:r>
    </w:p>
    <w:p w:rsidR="009D1064" w:rsidRDefault="009D1064" w:rsidP="009D1064">
      <w:pPr>
        <w:adjustRightInd w:val="0"/>
        <w:snapToGrid w:val="0"/>
        <w:spacing w:afterLines="50" w:after="120"/>
        <w:ind w:firstLine="422"/>
        <w:rPr>
          <w:rFonts w:ascii="宋体"/>
          <w:b/>
          <w:bCs/>
          <w:szCs w:val="21"/>
        </w:rPr>
      </w:pPr>
      <w:r>
        <w:rPr>
          <w:rFonts w:ascii="宋体" w:hint="eastAsia"/>
          <w:b/>
          <w:bCs/>
          <w:szCs w:val="21"/>
        </w:rPr>
        <w:t>（五）被保险人的交通费、食宿费、生活补助费、误工补贴费、护理费；</w:t>
      </w:r>
    </w:p>
    <w:p w:rsidR="009D1064" w:rsidRDefault="009D1064" w:rsidP="009D1064">
      <w:pPr>
        <w:adjustRightInd w:val="0"/>
        <w:snapToGrid w:val="0"/>
        <w:spacing w:afterLines="50" w:after="120"/>
        <w:ind w:firstLine="422"/>
        <w:rPr>
          <w:rFonts w:ascii="宋体"/>
          <w:b/>
          <w:bCs/>
          <w:szCs w:val="21"/>
        </w:rPr>
      </w:pPr>
      <w:r>
        <w:rPr>
          <w:rFonts w:ascii="宋体" w:hint="eastAsia"/>
          <w:b/>
          <w:bCs/>
          <w:szCs w:val="21"/>
        </w:rPr>
        <w:t>（六）被保险人的医疗费用中依法应由第三者承担的部分。</w:t>
      </w:r>
    </w:p>
    <w:p w:rsidR="009D1064" w:rsidRDefault="009D1064" w:rsidP="009D1064">
      <w:pPr>
        <w:spacing w:afterLines="50" w:after="120"/>
        <w:ind w:right="40"/>
        <w:jc w:val="center"/>
        <w:rPr>
          <w:rFonts w:ascii="宋体"/>
          <w:b/>
          <w:bCs/>
          <w:szCs w:val="21"/>
        </w:rPr>
      </w:pPr>
      <w:r>
        <w:rPr>
          <w:rFonts w:ascii="宋体" w:hint="eastAsia"/>
          <w:b/>
          <w:bCs/>
          <w:szCs w:val="21"/>
          <w:lang w:val="zh-CN"/>
        </w:rPr>
        <w:lastRenderedPageBreak/>
        <w:t>保险金额和保险费</w:t>
      </w:r>
    </w:p>
    <w:p w:rsidR="009D1064" w:rsidRDefault="009D1064" w:rsidP="009D1064">
      <w:pPr>
        <w:snapToGrid w:val="0"/>
        <w:spacing w:afterLines="50" w:after="120"/>
        <w:ind w:firstLine="422"/>
        <w:rPr>
          <w:rFonts w:ascii="宋体"/>
          <w:bCs/>
          <w:szCs w:val="21"/>
        </w:rPr>
      </w:pPr>
      <w:r>
        <w:rPr>
          <w:rFonts w:ascii="宋体" w:hint="eastAsia"/>
          <w:b/>
          <w:bCs/>
          <w:szCs w:val="21"/>
          <w:lang w:val="zh-CN"/>
        </w:rPr>
        <w:t xml:space="preserve">第六条 </w:t>
      </w:r>
      <w:r>
        <w:rPr>
          <w:rFonts w:ascii="宋体" w:hint="eastAsia"/>
          <w:bCs/>
          <w:szCs w:val="21"/>
          <w:lang w:val="zh-CN"/>
        </w:rPr>
        <w:t>本附加险合同的保险金额由投保人和保险人在投保时约定，并在保险单上载明。</w:t>
      </w:r>
    </w:p>
    <w:p w:rsidR="009D1064" w:rsidRDefault="009D1064" w:rsidP="009D1064">
      <w:pPr>
        <w:snapToGrid w:val="0"/>
        <w:spacing w:afterLines="50" w:after="120"/>
        <w:ind w:firstLine="420"/>
        <w:rPr>
          <w:bCs/>
          <w:szCs w:val="24"/>
        </w:rPr>
      </w:pPr>
      <w:r>
        <w:rPr>
          <w:rFonts w:hint="eastAsia"/>
          <w:bCs/>
          <w:szCs w:val="24"/>
        </w:rPr>
        <w:t>投保人应该按照本保险合同约定向保险人交纳保险费。</w:t>
      </w:r>
    </w:p>
    <w:p w:rsidR="009D1064" w:rsidRDefault="009D1064" w:rsidP="009D1064">
      <w:pPr>
        <w:spacing w:afterLines="50" w:after="120"/>
        <w:ind w:right="40"/>
        <w:jc w:val="center"/>
        <w:rPr>
          <w:rFonts w:ascii="宋体"/>
          <w:b/>
          <w:bCs/>
          <w:szCs w:val="21"/>
        </w:rPr>
      </w:pPr>
      <w:r>
        <w:rPr>
          <w:rFonts w:ascii="宋体" w:hint="eastAsia"/>
          <w:b/>
          <w:bCs/>
          <w:szCs w:val="21"/>
          <w:lang w:val="zh-CN"/>
        </w:rPr>
        <w:t>保险期间</w:t>
      </w:r>
    </w:p>
    <w:p w:rsidR="009D1064" w:rsidRDefault="009D1064" w:rsidP="009D1064">
      <w:pPr>
        <w:snapToGrid w:val="0"/>
        <w:spacing w:afterLines="50" w:after="120"/>
        <w:ind w:firstLine="422"/>
        <w:rPr>
          <w:bCs/>
          <w:szCs w:val="24"/>
        </w:rPr>
      </w:pPr>
      <w:r>
        <w:rPr>
          <w:rFonts w:ascii="宋体" w:hint="eastAsia"/>
          <w:b/>
          <w:bCs/>
          <w:szCs w:val="21"/>
          <w:lang w:val="zh-CN"/>
        </w:rPr>
        <w:t>第七条</w:t>
      </w:r>
      <w:r>
        <w:rPr>
          <w:rFonts w:ascii="宋体" w:hint="eastAsia"/>
          <w:bCs/>
          <w:szCs w:val="21"/>
          <w:lang w:val="zh-CN"/>
        </w:rPr>
        <w:t xml:space="preserve">  </w:t>
      </w:r>
      <w:r>
        <w:rPr>
          <w:rFonts w:hint="eastAsia"/>
          <w:bCs/>
          <w:szCs w:val="24"/>
        </w:rPr>
        <w:t>保险期间由保险人和投保人协商确定，以保险单载明的起讫时间为准。</w:t>
      </w:r>
    </w:p>
    <w:p w:rsidR="009D1064" w:rsidRDefault="009D1064" w:rsidP="009D1064">
      <w:pPr>
        <w:adjustRightInd w:val="0"/>
        <w:snapToGrid w:val="0"/>
        <w:spacing w:afterLines="50" w:after="120"/>
        <w:jc w:val="center"/>
        <w:rPr>
          <w:rFonts w:ascii="宋体"/>
          <w:b/>
          <w:bCs/>
          <w:szCs w:val="21"/>
        </w:rPr>
      </w:pPr>
      <w:r>
        <w:rPr>
          <w:rFonts w:ascii="宋体"/>
          <w:b/>
          <w:bCs/>
          <w:szCs w:val="21"/>
        </w:rPr>
        <w:t>保险金的申请</w:t>
      </w:r>
      <w:r>
        <w:rPr>
          <w:rFonts w:ascii="宋体" w:hint="eastAsia"/>
          <w:b/>
          <w:bCs/>
          <w:szCs w:val="21"/>
        </w:rPr>
        <w:t>与给付</w:t>
      </w:r>
    </w:p>
    <w:p w:rsidR="009D1064" w:rsidRDefault="009D1064" w:rsidP="009D1064">
      <w:pPr>
        <w:widowControl/>
        <w:autoSpaceDE w:val="0"/>
        <w:autoSpaceDN w:val="0"/>
        <w:spacing w:afterLines="50" w:after="120"/>
        <w:ind w:firstLine="422"/>
        <w:rPr>
          <w:rFonts w:ascii="宋体"/>
          <w:b/>
          <w:bCs/>
          <w:szCs w:val="21"/>
        </w:rPr>
      </w:pPr>
      <w:r>
        <w:rPr>
          <w:rFonts w:ascii="宋体" w:hint="eastAsia"/>
          <w:b/>
          <w:bCs/>
          <w:szCs w:val="21"/>
        </w:rPr>
        <w:t xml:space="preserve">第八条 </w:t>
      </w:r>
      <w:r>
        <w:rPr>
          <w:rFonts w:ascii="宋体" w:hint="eastAsia"/>
          <w:bCs/>
          <w:szCs w:val="21"/>
        </w:rPr>
        <w:t xml:space="preserve"> 保险金申请人向保险人申请给付保险金时，应提交以下材料。保险金申请人因特殊原因不能提供以下材料的，应提供其他合法有效的材料。</w:t>
      </w:r>
      <w:r>
        <w:rPr>
          <w:rFonts w:ascii="宋体" w:hint="eastAsia"/>
          <w:b/>
          <w:bCs/>
          <w:szCs w:val="21"/>
        </w:rPr>
        <w:t>保险金申请人未能提供有关材料，导致保险人无法核实该申请的真实性的，保险人对无法核实部分不承担给付保险金的责任。</w:t>
      </w:r>
    </w:p>
    <w:p w:rsidR="009D1064" w:rsidRDefault="009D1064" w:rsidP="009D1064">
      <w:pPr>
        <w:adjustRightInd w:val="0"/>
        <w:snapToGrid w:val="0"/>
        <w:spacing w:afterLines="50" w:after="120"/>
        <w:ind w:firstLine="420"/>
        <w:rPr>
          <w:rFonts w:ascii="宋体"/>
          <w:bCs/>
        </w:rPr>
      </w:pPr>
      <w:r>
        <w:rPr>
          <w:rFonts w:ascii="宋体"/>
          <w:bCs/>
        </w:rPr>
        <w:t>（一）保险金给付申请书；</w:t>
      </w:r>
    </w:p>
    <w:p w:rsidR="009D1064" w:rsidRDefault="009D1064" w:rsidP="009D1064">
      <w:pPr>
        <w:adjustRightInd w:val="0"/>
        <w:snapToGrid w:val="0"/>
        <w:spacing w:afterLines="50" w:after="120"/>
        <w:ind w:firstLine="420"/>
        <w:rPr>
          <w:rFonts w:ascii="宋体"/>
          <w:bCs/>
        </w:rPr>
      </w:pPr>
      <w:r>
        <w:rPr>
          <w:rFonts w:ascii="宋体"/>
          <w:bCs/>
        </w:rPr>
        <w:t>（二）保险单原件；</w:t>
      </w:r>
    </w:p>
    <w:p w:rsidR="009D1064" w:rsidRDefault="009D1064" w:rsidP="009D1064">
      <w:pPr>
        <w:tabs>
          <w:tab w:val="left" w:pos="4920"/>
        </w:tabs>
        <w:snapToGrid w:val="0"/>
        <w:spacing w:afterLines="50" w:after="120"/>
        <w:ind w:firstLine="420"/>
        <w:outlineLvl w:val="0"/>
        <w:rPr>
          <w:bCs/>
          <w:szCs w:val="21"/>
        </w:rPr>
      </w:pPr>
      <w:r>
        <w:rPr>
          <w:rFonts w:hint="eastAsia"/>
          <w:bCs/>
          <w:szCs w:val="21"/>
        </w:rPr>
        <w:t>（三）被保险人和保险金申请人身份证明；</w:t>
      </w:r>
    </w:p>
    <w:p w:rsidR="009D1064" w:rsidRDefault="009D1064" w:rsidP="009D1064">
      <w:pPr>
        <w:adjustRightInd w:val="0"/>
        <w:snapToGrid w:val="0"/>
        <w:spacing w:afterLines="50" w:after="120"/>
        <w:ind w:firstLine="420"/>
        <w:rPr>
          <w:rFonts w:ascii="宋体"/>
          <w:bCs/>
        </w:rPr>
      </w:pPr>
      <w:r>
        <w:rPr>
          <w:rFonts w:ascii="宋体"/>
        </w:rPr>
        <w:t>（四）二级以上</w:t>
      </w:r>
      <w:r>
        <w:rPr>
          <w:rFonts w:ascii="宋体"/>
          <w:bCs/>
        </w:rPr>
        <w:t>（含二级）</w:t>
      </w:r>
      <w:r>
        <w:rPr>
          <w:rFonts w:ascii="宋体"/>
        </w:rPr>
        <w:t>医院或者保险人认可的医疗机构</w:t>
      </w:r>
      <w:r>
        <w:rPr>
          <w:rFonts w:ascii="宋体"/>
          <w:bCs/>
        </w:rPr>
        <w:t>出具的医疗诊断证明，病历及医疗、医药费原始单据及各种检查、化验报告等原始单据；</w:t>
      </w:r>
    </w:p>
    <w:p w:rsidR="009D1064" w:rsidRDefault="009D1064" w:rsidP="009D1064">
      <w:pPr>
        <w:adjustRightInd w:val="0"/>
        <w:snapToGrid w:val="0"/>
        <w:spacing w:afterLines="50" w:after="120"/>
        <w:ind w:firstLine="420"/>
        <w:rPr>
          <w:rFonts w:ascii="宋体" w:hAnsi="Courier New"/>
          <w:bCs/>
        </w:rPr>
      </w:pPr>
      <w:r>
        <w:rPr>
          <w:rFonts w:ascii="宋体" w:hAnsi="Courier New"/>
          <w:bCs/>
        </w:rPr>
        <w:t>（五）保险金申请人所能提供的与确认保险事故的性质、原因、损失程度等有关的其他证明和资料；</w:t>
      </w:r>
    </w:p>
    <w:p w:rsidR="009D1064" w:rsidRDefault="009D1064" w:rsidP="009D1064">
      <w:pPr>
        <w:adjustRightInd w:val="0"/>
        <w:snapToGrid w:val="0"/>
        <w:spacing w:afterLines="50" w:after="120"/>
        <w:ind w:firstLine="420"/>
        <w:rPr>
          <w:rFonts w:ascii="宋体"/>
          <w:bCs/>
          <w:szCs w:val="21"/>
        </w:rPr>
      </w:pPr>
      <w:r>
        <w:rPr>
          <w:rFonts w:ascii="宋体" w:hint="eastAsia"/>
          <w:bCs/>
          <w:szCs w:val="21"/>
        </w:rPr>
        <w:t>（六）若保险金申请人委托他人申请的，还应提供授权委托书原件、委托人和受托人的身份证明等相关证明文件。</w:t>
      </w:r>
    </w:p>
    <w:p w:rsidR="009D1064" w:rsidRDefault="009D1064" w:rsidP="009D1064">
      <w:pPr>
        <w:adjustRightInd w:val="0"/>
        <w:snapToGrid w:val="0"/>
        <w:spacing w:afterLines="50" w:after="120"/>
        <w:jc w:val="center"/>
        <w:rPr>
          <w:rFonts w:ascii="宋体"/>
          <w:b/>
          <w:bCs/>
          <w:szCs w:val="21"/>
        </w:rPr>
      </w:pPr>
      <w:r>
        <w:rPr>
          <w:rFonts w:ascii="宋体" w:hint="eastAsia"/>
          <w:b/>
          <w:bCs/>
          <w:szCs w:val="21"/>
        </w:rPr>
        <w:t>其他事项</w:t>
      </w:r>
    </w:p>
    <w:p w:rsidR="009D1064" w:rsidRDefault="009D1064" w:rsidP="009D1064">
      <w:pPr>
        <w:adjustRightInd w:val="0"/>
        <w:snapToGrid w:val="0"/>
        <w:spacing w:afterLines="50" w:after="120"/>
        <w:ind w:firstLine="422"/>
        <w:rPr>
          <w:rFonts w:ascii="宋体"/>
          <w:bCs/>
          <w:szCs w:val="21"/>
        </w:rPr>
      </w:pPr>
      <w:r>
        <w:rPr>
          <w:rFonts w:ascii="宋体" w:hint="eastAsia"/>
          <w:b/>
          <w:bCs/>
          <w:szCs w:val="21"/>
        </w:rPr>
        <w:t>第九条</w:t>
      </w:r>
      <w:r>
        <w:rPr>
          <w:rFonts w:ascii="宋体" w:hint="eastAsia"/>
          <w:bCs/>
          <w:szCs w:val="21"/>
        </w:rPr>
        <w:t xml:space="preserve"> </w:t>
      </w:r>
      <w:r>
        <w:rPr>
          <w:rFonts w:ascii="宋体" w:hint="eastAsia"/>
          <w:bCs/>
          <w:i/>
          <w:szCs w:val="21"/>
        </w:rPr>
        <w:t xml:space="preserve"> </w:t>
      </w:r>
      <w:r>
        <w:rPr>
          <w:rFonts w:ascii="宋体" w:hint="eastAsia"/>
          <w:bCs/>
          <w:szCs w:val="21"/>
        </w:rPr>
        <w:t>被保险人须在二级以上（含二级）或保险人认可的其他医疗机构治疗，急、危、重病人不受此限，但经急救病情稳定之后，必须转入保险人认可的医疗机构治疗。</w:t>
      </w:r>
    </w:p>
    <w:p w:rsidR="009D1064" w:rsidRDefault="009D1064" w:rsidP="009D1064">
      <w:pPr>
        <w:adjustRightInd w:val="0"/>
        <w:snapToGrid w:val="0"/>
        <w:spacing w:afterLines="50" w:after="120"/>
        <w:ind w:firstLine="420"/>
        <w:rPr>
          <w:rFonts w:ascii="宋体"/>
          <w:b/>
          <w:sz w:val="36"/>
          <w:szCs w:val="36"/>
        </w:rPr>
      </w:pPr>
      <w:r>
        <w:rPr>
          <w:rFonts w:ascii="宋体" w:hint="eastAsia"/>
          <w:bCs/>
          <w:szCs w:val="21"/>
        </w:rPr>
        <w:t>被保险人因医疗条件限制，确需转院治疗，必须有转出医院主治医师及以上级别人员签署的会诊报告及转院证明。</w:t>
      </w:r>
    </w:p>
    <w:p w:rsidR="009D1064" w:rsidRDefault="009D1064" w:rsidP="009D1064">
      <w:pPr>
        <w:adjustRightInd w:val="0"/>
        <w:snapToGrid w:val="0"/>
        <w:spacing w:afterLines="50" w:after="120"/>
        <w:jc w:val="center"/>
        <w:rPr>
          <w:rFonts w:ascii="宋体"/>
          <w:b/>
          <w:bCs/>
          <w:szCs w:val="21"/>
        </w:rPr>
      </w:pPr>
      <w:r>
        <w:rPr>
          <w:rFonts w:ascii="宋体" w:hint="eastAsia"/>
          <w:b/>
          <w:bCs/>
          <w:szCs w:val="21"/>
        </w:rPr>
        <w:t>释义</w:t>
      </w:r>
    </w:p>
    <w:p w:rsidR="009D1064" w:rsidRDefault="009D1064" w:rsidP="009D1064">
      <w:pPr>
        <w:spacing w:afterLines="50" w:after="120"/>
        <w:ind w:firstLineChars="196" w:firstLine="413"/>
        <w:rPr>
          <w:rFonts w:ascii="宋体"/>
          <w:bCs/>
          <w:szCs w:val="21"/>
        </w:rPr>
      </w:pPr>
      <w:r>
        <w:rPr>
          <w:rFonts w:ascii="宋体" w:hint="eastAsia"/>
          <w:b/>
          <w:bCs/>
          <w:szCs w:val="21"/>
        </w:rPr>
        <w:t>1、意外伤害</w:t>
      </w:r>
      <w:r>
        <w:rPr>
          <w:rFonts w:ascii="宋体" w:hint="eastAsia"/>
          <w:bCs/>
          <w:szCs w:val="21"/>
        </w:rPr>
        <w:t>：指以外来的、突发的、非本意的、非疾病的客观事件为直接且单独的原因致使身体受到的伤害。</w:t>
      </w:r>
    </w:p>
    <w:p w:rsidR="009D1064" w:rsidRDefault="009D1064" w:rsidP="009D1064">
      <w:pPr>
        <w:adjustRightInd w:val="0"/>
        <w:snapToGrid w:val="0"/>
        <w:spacing w:afterLines="50" w:after="120"/>
        <w:ind w:firstLineChars="196" w:firstLine="413"/>
        <w:rPr>
          <w:rFonts w:ascii="宋体" w:hAnsi="Calibri" w:hint="eastAsia"/>
          <w:bCs/>
          <w:szCs w:val="21"/>
        </w:rPr>
      </w:pPr>
      <w:r>
        <w:rPr>
          <w:rFonts w:ascii="宋体" w:hint="eastAsia"/>
          <w:b/>
          <w:bCs/>
          <w:szCs w:val="21"/>
        </w:rPr>
        <w:t>2、社会医疗保险：</w:t>
      </w:r>
      <w:r>
        <w:rPr>
          <w:rFonts w:ascii="宋体" w:hint="eastAsia"/>
          <w:bCs/>
          <w:szCs w:val="21"/>
        </w:rPr>
        <w:t>指根据国家相关政策规定，目前国内城乡居民参加的城镇职工基本医疗保险、城镇居民基本医疗保险、新型农村合作医疗保险。</w:t>
      </w:r>
    </w:p>
    <w:p w:rsidR="009D1064" w:rsidRDefault="009D1064" w:rsidP="009D1064">
      <w:pPr>
        <w:adjustRightInd w:val="0"/>
        <w:snapToGrid w:val="0"/>
        <w:spacing w:afterLines="50" w:after="120"/>
        <w:ind w:firstLine="405"/>
        <w:rPr>
          <w:rFonts w:ascii="宋体" w:hAnsi="Calibri" w:cs="宋体"/>
          <w:bCs/>
          <w:kern w:val="0"/>
          <w:szCs w:val="21"/>
        </w:rPr>
      </w:pPr>
    </w:p>
    <w:p w:rsidR="009D1064" w:rsidRDefault="009D1064" w:rsidP="009D1064">
      <w:pPr>
        <w:pStyle w:val="3"/>
      </w:pPr>
      <w:r>
        <w:rPr>
          <w:rFonts w:hint="eastAsia"/>
        </w:rPr>
        <w:t>4</w:t>
      </w:r>
      <w:r>
        <w:rPr>
          <w:rFonts w:hint="eastAsia"/>
        </w:rPr>
        <w:t>、学生、幼儿平安人身意外伤害保险附加住院医疗保险条款</w:t>
      </w:r>
    </w:p>
    <w:p w:rsidR="009D1064" w:rsidRDefault="009D1064" w:rsidP="009D1064">
      <w:pPr>
        <w:adjustRightInd w:val="0"/>
        <w:snapToGrid w:val="0"/>
        <w:spacing w:afterLines="50" w:after="120"/>
        <w:jc w:val="center"/>
        <w:rPr>
          <w:rFonts w:ascii="宋体" w:hAnsi="Calibri"/>
          <w:b/>
          <w:bCs/>
          <w:sz w:val="44"/>
          <w:szCs w:val="44"/>
        </w:rPr>
      </w:pPr>
      <w:r>
        <w:rPr>
          <w:rFonts w:ascii="宋体" w:hAnsi="Calibri" w:hint="eastAsia"/>
          <w:b/>
          <w:szCs w:val="21"/>
        </w:rPr>
        <w:t>总 则</w:t>
      </w:r>
    </w:p>
    <w:p w:rsidR="009D1064" w:rsidRDefault="009D1064" w:rsidP="009D1064">
      <w:pPr>
        <w:spacing w:afterLines="50" w:after="120"/>
        <w:ind w:firstLine="422"/>
        <w:rPr>
          <w:rFonts w:ascii="Calibri" w:hAnsi="Calibri"/>
        </w:rPr>
      </w:pPr>
      <w:r>
        <w:rPr>
          <w:rFonts w:ascii="Calibri" w:hAnsi="Calibri" w:hint="eastAsia"/>
          <w:b/>
        </w:rPr>
        <w:t>第一条</w:t>
      </w:r>
      <w:r>
        <w:rPr>
          <w:rFonts w:ascii="Calibri" w:hAnsi="Calibri" w:hint="eastAsia"/>
          <w:b/>
        </w:rPr>
        <w:t xml:space="preserve"> </w:t>
      </w:r>
      <w:r>
        <w:rPr>
          <w:rFonts w:ascii="Calibri" w:hAnsi="Calibri" w:hint="eastAsia"/>
        </w:rPr>
        <w:t>本附加险合同为学生、幼儿平安人身意外伤害保险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r>
        <w:rPr>
          <w:rFonts w:ascii="Calibri" w:hAnsi="Calibri" w:hint="eastAsia"/>
        </w:rPr>
        <w:t xml:space="preserve"> </w:t>
      </w:r>
    </w:p>
    <w:p w:rsidR="009D1064" w:rsidRDefault="009D1064" w:rsidP="009D1064">
      <w:pPr>
        <w:spacing w:afterLines="50" w:after="120"/>
        <w:ind w:firstLine="420"/>
        <w:rPr>
          <w:rFonts w:ascii="Calibri" w:hAnsi="Calibri"/>
        </w:rPr>
      </w:pPr>
      <w:r>
        <w:rPr>
          <w:rFonts w:ascii="Calibri" w:hAnsi="Calibri" w:hint="eastAsia"/>
        </w:rPr>
        <w:lastRenderedPageBreak/>
        <w:t>凡涉及本附加险合同的约定，均应采用书面形式。</w:t>
      </w:r>
    </w:p>
    <w:p w:rsidR="009D1064" w:rsidRDefault="009D1064" w:rsidP="009D1064">
      <w:pPr>
        <w:adjustRightInd w:val="0"/>
        <w:snapToGrid w:val="0"/>
        <w:spacing w:afterLines="50" w:after="120"/>
        <w:ind w:firstLine="422"/>
        <w:rPr>
          <w:rFonts w:ascii="宋体" w:hAnsi="Calibri"/>
          <w:szCs w:val="21"/>
        </w:rPr>
      </w:pPr>
      <w:r>
        <w:rPr>
          <w:rFonts w:ascii="宋体" w:hAnsi="Calibri" w:hint="eastAsia"/>
          <w:b/>
          <w:szCs w:val="21"/>
        </w:rPr>
        <w:t xml:space="preserve">第二条 </w:t>
      </w:r>
      <w:r>
        <w:rPr>
          <w:rFonts w:ascii="宋体" w:hAnsi="Calibri" w:hint="eastAsia"/>
          <w:szCs w:val="21"/>
        </w:rPr>
        <w:t xml:space="preserve"> 除另有约定外，本附加险合同的保险金受益人为被保险人本人。</w:t>
      </w:r>
    </w:p>
    <w:p w:rsidR="009D1064" w:rsidRDefault="009D1064" w:rsidP="009D1064">
      <w:pPr>
        <w:adjustRightInd w:val="0"/>
        <w:snapToGrid w:val="0"/>
        <w:spacing w:afterLines="50" w:after="120"/>
        <w:jc w:val="center"/>
        <w:rPr>
          <w:rFonts w:ascii="宋体" w:hAnsi="Calibri"/>
          <w:b/>
          <w:szCs w:val="21"/>
        </w:rPr>
      </w:pPr>
      <w:r>
        <w:rPr>
          <w:rFonts w:ascii="宋体" w:hAnsi="Calibri" w:hint="eastAsia"/>
          <w:b/>
          <w:szCs w:val="21"/>
        </w:rPr>
        <w:t>保险责任</w:t>
      </w:r>
    </w:p>
    <w:p w:rsidR="009D1064" w:rsidRDefault="009D1064" w:rsidP="009D1064">
      <w:pPr>
        <w:adjustRightInd w:val="0"/>
        <w:snapToGrid w:val="0"/>
        <w:spacing w:afterLines="50" w:after="120"/>
        <w:ind w:firstLine="422"/>
        <w:rPr>
          <w:rFonts w:ascii="宋体" w:hAnsi="Calibri"/>
          <w:szCs w:val="21"/>
        </w:rPr>
      </w:pPr>
      <w:r>
        <w:rPr>
          <w:rFonts w:ascii="宋体" w:hAnsi="Calibri" w:hint="eastAsia"/>
          <w:b/>
          <w:bCs/>
        </w:rPr>
        <w:t xml:space="preserve">第三条  </w:t>
      </w:r>
      <w:r>
        <w:rPr>
          <w:rFonts w:ascii="宋体" w:hAnsi="Calibri" w:hint="eastAsia"/>
        </w:rPr>
        <w:t>在本附加险合同的保险期间内，</w:t>
      </w:r>
      <w:r>
        <w:rPr>
          <w:rFonts w:ascii="宋体" w:hAnsi="Calibri" w:hint="eastAsia"/>
          <w:szCs w:val="21"/>
        </w:rPr>
        <w:t>被保险人因遭受主险合同约定的意外伤害事故</w:t>
      </w:r>
      <w:r>
        <w:rPr>
          <w:rFonts w:ascii="宋体" w:hAnsi="Calibri" w:hint="eastAsia"/>
        </w:rPr>
        <w:t>或者自本附加险合同生效之日起60日后罹患疾病（按期续保者不受60日规定的限制），</w:t>
      </w:r>
      <w:r>
        <w:rPr>
          <w:rFonts w:ascii="宋体" w:hAnsi="Calibri" w:hint="eastAsia"/>
          <w:szCs w:val="21"/>
        </w:rPr>
        <w:t>在中华人民共和国境内（不含港、澳、台地区）二级（含二级）以上或保险人认可的医疗机构住院治疗所支出的符合本保险单签发地</w:t>
      </w:r>
      <w:r>
        <w:rPr>
          <w:rFonts w:ascii="宋体" w:hAnsi="Calibri" w:hint="eastAsia"/>
        </w:rPr>
        <w:t>社会医疗保险政策</w:t>
      </w:r>
      <w:r>
        <w:rPr>
          <w:rFonts w:ascii="宋体" w:hAnsi="Calibri" w:hint="eastAsia"/>
          <w:szCs w:val="21"/>
        </w:rPr>
        <w:t>规定可以报销的合理且必要的医疗费用，保险人按下列约定承担保险金给付责任：</w:t>
      </w:r>
    </w:p>
    <w:p w:rsidR="009D1064" w:rsidRDefault="009D1064" w:rsidP="009D1064">
      <w:pPr>
        <w:adjustRightInd w:val="0"/>
        <w:snapToGrid w:val="0"/>
        <w:spacing w:afterLines="50" w:after="120"/>
        <w:ind w:firstLine="420"/>
        <w:rPr>
          <w:rFonts w:ascii="宋体" w:hAnsi="Calibri"/>
          <w:b/>
          <w:szCs w:val="21"/>
        </w:rPr>
      </w:pPr>
      <w:r>
        <w:rPr>
          <w:rFonts w:ascii="宋体" w:hAnsi="Calibri" w:hint="eastAsia"/>
          <w:szCs w:val="21"/>
        </w:rPr>
        <w:t>（一）保险人在每次事故扣除人民币100元的免赔额后，在保险金额范围内按下表分级累进比例给付住院医疗保险金；或按保险单约定的免赔额及给付比例，在保险金额内给付住院医疗保险金。</w:t>
      </w:r>
    </w:p>
    <w:p w:rsidR="009D1064" w:rsidRDefault="009D1064" w:rsidP="009D1064">
      <w:pPr>
        <w:pStyle w:val="a5"/>
        <w:tabs>
          <w:tab w:val="left" w:pos="4920"/>
        </w:tabs>
        <w:adjustRightInd w:val="0"/>
        <w:snapToGrid w:val="0"/>
        <w:spacing w:beforeLines="50" w:before="120" w:afterLines="50" w:after="120"/>
        <w:ind w:firstLineChars="200" w:firstLine="420"/>
        <w:outlineLvl w:val="0"/>
        <w:rPr>
          <w:rFonts w:eastAsia="宋体"/>
          <w:sz w:val="21"/>
          <w:szCs w:val="21"/>
        </w:rPr>
      </w:pPr>
      <w:r>
        <w:rPr>
          <w:rFonts w:eastAsia="宋体" w:hint="eastAsia"/>
          <w:sz w:val="21"/>
          <w:szCs w:val="21"/>
        </w:rPr>
        <w:t xml:space="preserve">（二）保险期间届满被保险人治疗仍未结束的，保险人继续承担保险金给付责任，其中疾病住院治疗最长可至保险期间届满之日起第30日止，意外伤害住院治疗最长可至意外伤害发生之日起第180日止。   </w:t>
      </w:r>
    </w:p>
    <w:p w:rsidR="009D1064" w:rsidRDefault="009D1064" w:rsidP="009D1064">
      <w:pPr>
        <w:pStyle w:val="a5"/>
        <w:tabs>
          <w:tab w:val="left" w:pos="4920"/>
        </w:tabs>
        <w:adjustRightInd w:val="0"/>
        <w:snapToGrid w:val="0"/>
        <w:spacing w:afterLines="50" w:after="120"/>
        <w:ind w:firstLineChars="200" w:firstLine="420"/>
        <w:outlineLvl w:val="0"/>
        <w:rPr>
          <w:rFonts w:eastAsia="宋体"/>
          <w:sz w:val="21"/>
          <w:szCs w:val="21"/>
        </w:rPr>
      </w:pPr>
      <w:r>
        <w:rPr>
          <w:rFonts w:eastAsia="宋体" w:hint="eastAsia"/>
          <w:sz w:val="21"/>
          <w:szCs w:val="21"/>
        </w:rPr>
        <w:t>（三）本附加险合同的住院医疗保险金给付责任适用“补偿原则”。若被保险人已从其他途径（包括所在学校或者幼儿园、社会医疗保险、其他任何商业保险机构等）取得补偿，保险人在住院医疗保险金额内仅对剩余部分承担保险责任。</w:t>
      </w:r>
    </w:p>
    <w:p w:rsidR="009D1064" w:rsidRDefault="009D1064" w:rsidP="009D1064">
      <w:pPr>
        <w:pStyle w:val="a5"/>
        <w:tabs>
          <w:tab w:val="left" w:pos="4920"/>
        </w:tabs>
        <w:adjustRightInd w:val="0"/>
        <w:snapToGrid w:val="0"/>
        <w:spacing w:afterLines="50" w:after="120"/>
        <w:ind w:firstLineChars="200" w:firstLine="420"/>
        <w:outlineLvl w:val="0"/>
        <w:rPr>
          <w:rFonts w:eastAsia="宋体"/>
          <w:sz w:val="21"/>
          <w:szCs w:val="21"/>
        </w:rPr>
      </w:pPr>
      <w:r>
        <w:rPr>
          <w:rFonts w:eastAsia="宋体" w:hint="eastAsia"/>
          <w:sz w:val="21"/>
          <w:szCs w:val="21"/>
        </w:rPr>
        <w:t>（四）本附加险合同上述给付保险金责任以保险单上载明的本附加险合同项下的住院医疗保险金额为限。对被保险人一次或者累计给付的保险金达到住院医疗保险金额时，本附加险合同的保险责任终止。</w:t>
      </w:r>
    </w:p>
    <w:p w:rsidR="009D1064" w:rsidRDefault="009D1064" w:rsidP="009D1064">
      <w:pPr>
        <w:adjustRightInd w:val="0"/>
        <w:snapToGrid w:val="0"/>
        <w:spacing w:afterLines="50" w:after="120"/>
        <w:jc w:val="center"/>
        <w:rPr>
          <w:rFonts w:ascii="宋体" w:hAnsi="宋体"/>
          <w:b/>
          <w:szCs w:val="21"/>
        </w:rPr>
      </w:pPr>
      <w:r>
        <w:rPr>
          <w:rFonts w:ascii="宋体" w:hAnsi="宋体"/>
          <w:b/>
          <w:szCs w:val="21"/>
        </w:rPr>
        <w:t>责任免除</w:t>
      </w:r>
    </w:p>
    <w:p w:rsidR="009D1064" w:rsidRDefault="009D1064" w:rsidP="009D1064">
      <w:pPr>
        <w:autoSpaceDE w:val="0"/>
        <w:autoSpaceDN w:val="0"/>
        <w:snapToGrid w:val="0"/>
        <w:spacing w:afterLines="50" w:after="120"/>
        <w:ind w:firstLine="420"/>
        <w:textAlignment w:val="bottom"/>
        <w:rPr>
          <w:rFonts w:ascii="宋体" w:hAnsi="宋体"/>
          <w:b/>
          <w:szCs w:val="21"/>
        </w:rPr>
      </w:pPr>
      <w:r>
        <w:rPr>
          <w:rFonts w:ascii="宋体" w:hAnsi="宋体" w:hint="eastAsia"/>
          <w:szCs w:val="21"/>
        </w:rPr>
        <w:pgNum/>
      </w:r>
      <w:r>
        <w:rPr>
          <w:rFonts w:ascii="宋体" w:hAnsi="宋体" w:hint="eastAsia"/>
          <w:b/>
          <w:szCs w:val="21"/>
        </w:rPr>
        <w:t>第四条</w:t>
      </w:r>
      <w:r>
        <w:rPr>
          <w:rFonts w:ascii="宋体" w:hAnsi="宋体" w:hint="eastAsia"/>
          <w:szCs w:val="21"/>
        </w:rPr>
        <w:t xml:space="preserve">  </w:t>
      </w:r>
      <w:r>
        <w:rPr>
          <w:rFonts w:ascii="宋体" w:hAnsi="宋体" w:hint="eastAsia"/>
          <w:b/>
          <w:szCs w:val="21"/>
        </w:rPr>
        <w:t>本附加险合同的责任免除如下：</w:t>
      </w:r>
    </w:p>
    <w:p w:rsidR="009D1064" w:rsidRDefault="009D1064" w:rsidP="009D1064">
      <w:pPr>
        <w:autoSpaceDE w:val="0"/>
        <w:autoSpaceDN w:val="0"/>
        <w:snapToGrid w:val="0"/>
        <w:spacing w:afterLines="50" w:after="120"/>
        <w:ind w:firstLine="422"/>
        <w:textAlignment w:val="bottom"/>
        <w:rPr>
          <w:rFonts w:ascii="宋体" w:hAnsi="宋体"/>
          <w:b/>
          <w:szCs w:val="21"/>
        </w:rPr>
      </w:pPr>
      <w:r>
        <w:rPr>
          <w:rFonts w:ascii="宋体" w:hAnsi="宋体" w:hint="eastAsia"/>
          <w:b/>
          <w:szCs w:val="21"/>
        </w:rPr>
        <w:t>（一）主险合同无效或失效，保险人不负任何给付保险金责任；</w:t>
      </w:r>
    </w:p>
    <w:p w:rsidR="009D1064" w:rsidRDefault="009D1064" w:rsidP="009D1064">
      <w:pPr>
        <w:autoSpaceDE w:val="0"/>
        <w:autoSpaceDN w:val="0"/>
        <w:snapToGrid w:val="0"/>
        <w:spacing w:afterLines="50" w:after="120"/>
        <w:ind w:firstLine="422"/>
        <w:textAlignment w:val="bottom"/>
        <w:rPr>
          <w:rFonts w:ascii="宋体" w:hAnsi="宋体"/>
          <w:b/>
          <w:szCs w:val="21"/>
        </w:rPr>
      </w:pPr>
      <w:r>
        <w:rPr>
          <w:rFonts w:ascii="宋体" w:hAnsi="宋体" w:hint="eastAsia"/>
          <w:b/>
          <w:szCs w:val="21"/>
        </w:rPr>
        <w:t>（二）主险合同列明的责任免除事项，也适用于本附加险合同；</w:t>
      </w:r>
    </w:p>
    <w:p w:rsidR="009D1064" w:rsidRDefault="009D1064" w:rsidP="009D1064">
      <w:pPr>
        <w:widowControl/>
        <w:adjustRightInd w:val="0"/>
        <w:snapToGrid w:val="0"/>
        <w:spacing w:afterLines="50" w:after="120"/>
        <w:ind w:firstLine="422"/>
        <w:textAlignment w:val="bottom"/>
        <w:rPr>
          <w:rFonts w:ascii="宋体" w:hAnsi="宋体"/>
          <w:b/>
          <w:kern w:val="0"/>
          <w:szCs w:val="21"/>
        </w:rPr>
      </w:pPr>
      <w:r>
        <w:rPr>
          <w:rFonts w:ascii="宋体" w:hAnsi="宋体" w:hint="eastAsia"/>
          <w:b/>
          <w:szCs w:val="21"/>
        </w:rPr>
        <w:t>（三）遗传性疾病、</w:t>
      </w:r>
      <w:r>
        <w:rPr>
          <w:rFonts w:ascii="宋体" w:hAnsi="宋体" w:hint="eastAsia"/>
          <w:b/>
          <w:kern w:val="0"/>
          <w:szCs w:val="21"/>
        </w:rPr>
        <w:t>先天性畸形、变形和染色体异常；</w:t>
      </w:r>
    </w:p>
    <w:p w:rsidR="009D1064" w:rsidRDefault="009D1064" w:rsidP="009D1064">
      <w:pPr>
        <w:widowControl/>
        <w:adjustRightInd w:val="0"/>
        <w:snapToGrid w:val="0"/>
        <w:spacing w:afterLines="50" w:after="120"/>
        <w:ind w:firstLine="422"/>
        <w:textAlignment w:val="bottom"/>
        <w:rPr>
          <w:rFonts w:ascii="宋体" w:hAnsi="宋体"/>
          <w:b/>
          <w:szCs w:val="21"/>
        </w:rPr>
      </w:pPr>
      <w:r>
        <w:rPr>
          <w:rFonts w:ascii="宋体" w:hAnsi="宋体" w:hint="eastAsia"/>
          <w:b/>
          <w:kern w:val="0"/>
          <w:szCs w:val="21"/>
        </w:rPr>
        <w:t>（四）</w:t>
      </w:r>
      <w:r>
        <w:rPr>
          <w:rFonts w:ascii="宋体" w:hAnsi="宋体" w:hint="eastAsia"/>
          <w:b/>
          <w:szCs w:val="21"/>
        </w:rPr>
        <w:t>被保险人感染艾滋病毒（HIV呈阳性）或患艾滋病；</w:t>
      </w:r>
    </w:p>
    <w:p w:rsidR="009D1064" w:rsidRDefault="009D1064" w:rsidP="009D1064">
      <w:pPr>
        <w:autoSpaceDE w:val="0"/>
        <w:autoSpaceDN w:val="0"/>
        <w:snapToGrid w:val="0"/>
        <w:spacing w:afterLines="50" w:after="120"/>
        <w:ind w:firstLine="422"/>
        <w:textAlignment w:val="bottom"/>
        <w:rPr>
          <w:rFonts w:ascii="宋体" w:hAnsi="宋体"/>
          <w:b/>
          <w:szCs w:val="21"/>
        </w:rPr>
      </w:pPr>
      <w:r>
        <w:rPr>
          <w:rFonts w:ascii="宋体" w:hAnsi="宋体" w:hint="eastAsia"/>
          <w:b/>
          <w:szCs w:val="21"/>
        </w:rPr>
        <w:t>（五）被保险人投保前已存在疾病及其并发症；</w:t>
      </w:r>
    </w:p>
    <w:p w:rsidR="009D1064" w:rsidRDefault="009D1064" w:rsidP="009D1064">
      <w:pPr>
        <w:adjustRightInd w:val="0"/>
        <w:snapToGrid w:val="0"/>
        <w:spacing w:afterLines="50" w:after="120"/>
        <w:ind w:firstLine="422"/>
        <w:rPr>
          <w:rFonts w:ascii="宋体" w:hAnsi="宋体"/>
          <w:b/>
          <w:szCs w:val="21"/>
        </w:rPr>
      </w:pPr>
      <w:r>
        <w:rPr>
          <w:rFonts w:ascii="宋体" w:hAnsi="宋体" w:hint="eastAsia"/>
          <w:b/>
          <w:szCs w:val="21"/>
        </w:rPr>
        <w:t>（六）本附加保险合同生效之日起60日内罹患疾病住院治疗（按期续保者除外）。</w:t>
      </w:r>
    </w:p>
    <w:p w:rsidR="009D1064" w:rsidRDefault="009D1064" w:rsidP="009D1064">
      <w:pPr>
        <w:adjustRightInd w:val="0"/>
        <w:snapToGrid w:val="0"/>
        <w:spacing w:afterLines="50" w:after="120"/>
        <w:ind w:firstLine="422"/>
        <w:rPr>
          <w:rFonts w:ascii="宋体" w:hAnsi="宋体"/>
          <w:b/>
          <w:szCs w:val="21"/>
        </w:rPr>
      </w:pPr>
      <w:r>
        <w:rPr>
          <w:rFonts w:ascii="宋体" w:hAnsi="宋体" w:hint="eastAsia"/>
          <w:b/>
          <w:szCs w:val="21"/>
        </w:rPr>
        <w:t>第五条  被保险人下列损失、费用，保险人也不承担给付保险金责任：</w:t>
      </w:r>
    </w:p>
    <w:p w:rsidR="009D1064" w:rsidRDefault="009D1064" w:rsidP="009D1064">
      <w:pPr>
        <w:spacing w:afterLines="50" w:after="120"/>
        <w:ind w:firstLine="422"/>
        <w:rPr>
          <w:rFonts w:ascii="宋体" w:hAnsi="宋体"/>
          <w:b/>
          <w:szCs w:val="21"/>
        </w:rPr>
      </w:pPr>
      <w:r>
        <w:rPr>
          <w:rFonts w:ascii="宋体" w:hAnsi="宋体" w:hint="eastAsia"/>
          <w:b/>
          <w:szCs w:val="21"/>
        </w:rPr>
        <w:t>（一）被保险人进行整容、整形手术，以及因任何原因进行的美容；</w:t>
      </w:r>
    </w:p>
    <w:p w:rsidR="009D1064" w:rsidRDefault="009D1064" w:rsidP="009D1064">
      <w:pPr>
        <w:widowControl/>
        <w:autoSpaceDE w:val="0"/>
        <w:autoSpaceDN w:val="0"/>
        <w:spacing w:afterLines="50" w:after="120"/>
        <w:ind w:firstLine="422"/>
        <w:textAlignment w:val="bottom"/>
        <w:rPr>
          <w:rFonts w:ascii="宋体" w:hAnsi="宋体"/>
          <w:b/>
          <w:szCs w:val="21"/>
        </w:rPr>
      </w:pPr>
      <w:r>
        <w:rPr>
          <w:rFonts w:ascii="宋体" w:hAnsi="宋体" w:hint="eastAsia"/>
          <w:b/>
          <w:szCs w:val="21"/>
        </w:rPr>
        <w:t>（二）被保险人用于矫形、器官移植或修复、视力矫正，牙齿整形以及安装及购买残疾用具（如轮椅、假肢、假眼、假牙、配镜或者助听器等）；</w:t>
      </w:r>
    </w:p>
    <w:p w:rsidR="009D1064" w:rsidRDefault="009D1064" w:rsidP="009D1064">
      <w:pPr>
        <w:spacing w:afterLines="50" w:after="120"/>
        <w:ind w:firstLine="422"/>
        <w:rPr>
          <w:rFonts w:ascii="宋体" w:hAnsi="宋体"/>
          <w:b/>
          <w:szCs w:val="21"/>
        </w:rPr>
      </w:pPr>
      <w:r>
        <w:rPr>
          <w:rFonts w:ascii="宋体" w:hAnsi="宋体" w:hint="eastAsia"/>
          <w:b/>
          <w:szCs w:val="21"/>
        </w:rPr>
        <w:t>（三）被保险人因椎间盘膨出和突出造成被保险人支出的医疗的费用；</w:t>
      </w:r>
    </w:p>
    <w:p w:rsidR="009D1064" w:rsidRDefault="009D1064" w:rsidP="009D1064">
      <w:pPr>
        <w:adjustRightInd w:val="0"/>
        <w:snapToGrid w:val="0"/>
        <w:spacing w:afterLines="50" w:after="120"/>
        <w:ind w:firstLine="422"/>
        <w:rPr>
          <w:rFonts w:ascii="宋体" w:hAnsi="宋体"/>
          <w:b/>
          <w:szCs w:val="21"/>
        </w:rPr>
      </w:pPr>
      <w:r>
        <w:rPr>
          <w:rFonts w:ascii="宋体" w:hAnsi="宋体" w:hint="eastAsia"/>
          <w:b/>
          <w:szCs w:val="21"/>
        </w:rPr>
        <w:t>（四）被保险人投保前已有残疾的治疗和康复的费用；</w:t>
      </w:r>
    </w:p>
    <w:p w:rsidR="009D1064" w:rsidRDefault="009D1064" w:rsidP="009D1064">
      <w:pPr>
        <w:pStyle w:val="a5"/>
        <w:tabs>
          <w:tab w:val="left" w:pos="4920"/>
        </w:tabs>
        <w:adjustRightInd w:val="0"/>
        <w:snapToGrid w:val="0"/>
        <w:spacing w:afterLines="50" w:after="120"/>
        <w:ind w:firstLineChars="200" w:firstLine="422"/>
        <w:outlineLvl w:val="0"/>
        <w:rPr>
          <w:rFonts w:eastAsia="宋体"/>
          <w:b/>
          <w:sz w:val="21"/>
          <w:szCs w:val="21"/>
        </w:rPr>
      </w:pPr>
      <w:r>
        <w:rPr>
          <w:rFonts w:eastAsia="宋体" w:hint="eastAsia"/>
          <w:b/>
          <w:sz w:val="21"/>
          <w:szCs w:val="21"/>
        </w:rPr>
        <w:t>（五）被保险人的交通费、食宿费、生活补助费、误工补贴费、护理费；</w:t>
      </w:r>
    </w:p>
    <w:p w:rsidR="009D1064" w:rsidRDefault="009D1064" w:rsidP="009D1064">
      <w:pPr>
        <w:pStyle w:val="a5"/>
        <w:tabs>
          <w:tab w:val="left" w:pos="4920"/>
        </w:tabs>
        <w:adjustRightInd w:val="0"/>
        <w:snapToGrid w:val="0"/>
        <w:spacing w:afterLines="50" w:after="120"/>
        <w:ind w:firstLineChars="200" w:firstLine="422"/>
        <w:outlineLvl w:val="0"/>
        <w:rPr>
          <w:rFonts w:eastAsia="宋体"/>
          <w:b/>
          <w:sz w:val="21"/>
          <w:szCs w:val="21"/>
        </w:rPr>
      </w:pPr>
      <w:r>
        <w:rPr>
          <w:rFonts w:eastAsia="宋体" w:hint="eastAsia"/>
          <w:b/>
          <w:sz w:val="21"/>
          <w:szCs w:val="21"/>
        </w:rPr>
        <w:t>（六）被保险人的医疗费用中依法应由第三者承担的部分。</w:t>
      </w:r>
    </w:p>
    <w:p w:rsidR="009D1064" w:rsidRDefault="009D1064" w:rsidP="009D1064">
      <w:pPr>
        <w:snapToGrid w:val="0"/>
        <w:spacing w:afterLines="50" w:after="120"/>
        <w:jc w:val="center"/>
        <w:rPr>
          <w:rFonts w:ascii="宋体" w:hAnsi="宋体"/>
          <w:b/>
          <w:szCs w:val="21"/>
        </w:rPr>
      </w:pPr>
      <w:r>
        <w:rPr>
          <w:rFonts w:ascii="宋体" w:hAnsi="宋体" w:hint="eastAsia"/>
          <w:b/>
          <w:szCs w:val="21"/>
        </w:rPr>
        <w:t>保险金额与保险费</w:t>
      </w:r>
    </w:p>
    <w:p w:rsidR="009D1064" w:rsidRDefault="009D1064" w:rsidP="009D1064">
      <w:pPr>
        <w:snapToGrid w:val="0"/>
        <w:spacing w:afterLines="50" w:after="120"/>
        <w:ind w:firstLine="422"/>
        <w:rPr>
          <w:rFonts w:ascii="宋体" w:hAnsi="宋体"/>
          <w:szCs w:val="21"/>
        </w:rPr>
      </w:pPr>
      <w:r>
        <w:rPr>
          <w:rFonts w:ascii="宋体" w:hAnsi="宋体" w:hint="eastAsia"/>
          <w:b/>
          <w:szCs w:val="21"/>
        </w:rPr>
        <w:lastRenderedPageBreak/>
        <w:t xml:space="preserve">第六条 </w:t>
      </w:r>
      <w:r>
        <w:rPr>
          <w:rFonts w:ascii="宋体" w:hAnsi="宋体" w:hint="eastAsia"/>
          <w:szCs w:val="21"/>
        </w:rPr>
        <w:t xml:space="preserve"> 本附加险合同保险金额由投保人和保险人在投保时约定，并在保险单上载明。</w:t>
      </w:r>
    </w:p>
    <w:p w:rsidR="009D1064" w:rsidRDefault="009D1064" w:rsidP="009D1064">
      <w:pPr>
        <w:spacing w:afterLines="50" w:after="120"/>
        <w:ind w:firstLine="420"/>
        <w:rPr>
          <w:rFonts w:ascii="宋体" w:hAnsi="宋体"/>
          <w:szCs w:val="21"/>
        </w:rPr>
      </w:pPr>
      <w:r>
        <w:rPr>
          <w:rFonts w:ascii="宋体" w:hAnsi="宋体" w:hint="eastAsia"/>
          <w:szCs w:val="21"/>
        </w:rPr>
        <w:t>投保人应该按照本保险合同约定向保险人交纳保险费。</w:t>
      </w:r>
    </w:p>
    <w:p w:rsidR="009D1064" w:rsidRDefault="009D1064" w:rsidP="009D1064">
      <w:pPr>
        <w:snapToGrid w:val="0"/>
        <w:spacing w:afterLines="50" w:after="120"/>
        <w:jc w:val="center"/>
        <w:rPr>
          <w:rFonts w:ascii="宋体" w:hAnsi="宋体"/>
          <w:b/>
          <w:szCs w:val="21"/>
        </w:rPr>
      </w:pPr>
      <w:r>
        <w:rPr>
          <w:rFonts w:ascii="宋体" w:hAnsi="宋体" w:hint="eastAsia"/>
          <w:b/>
          <w:szCs w:val="21"/>
        </w:rPr>
        <w:t>保险期间</w:t>
      </w:r>
    </w:p>
    <w:p w:rsidR="009D1064" w:rsidRDefault="009D1064" w:rsidP="009D1064">
      <w:pPr>
        <w:snapToGrid w:val="0"/>
        <w:spacing w:afterLines="50" w:after="120"/>
        <w:ind w:firstLine="422"/>
        <w:rPr>
          <w:rFonts w:ascii="宋体" w:hAnsi="宋体"/>
          <w:szCs w:val="21"/>
        </w:rPr>
      </w:pPr>
      <w:r>
        <w:rPr>
          <w:rFonts w:ascii="宋体" w:hAnsi="宋体" w:hint="eastAsia"/>
          <w:b/>
          <w:szCs w:val="21"/>
        </w:rPr>
        <w:t>第七条</w:t>
      </w:r>
      <w:r>
        <w:rPr>
          <w:rFonts w:ascii="宋体" w:hAnsi="宋体" w:hint="eastAsia"/>
          <w:szCs w:val="21"/>
        </w:rPr>
        <w:t xml:space="preserve">  保险期间由保险人和投保人协商确定，以保险单载明的起讫时间为准。</w:t>
      </w:r>
    </w:p>
    <w:p w:rsidR="009D1064" w:rsidRDefault="009D1064" w:rsidP="009D1064">
      <w:pPr>
        <w:adjustRightInd w:val="0"/>
        <w:snapToGrid w:val="0"/>
        <w:spacing w:afterLines="50" w:after="120"/>
        <w:jc w:val="center"/>
        <w:rPr>
          <w:rFonts w:ascii="宋体" w:hAnsi="宋体"/>
          <w:b/>
          <w:szCs w:val="21"/>
        </w:rPr>
      </w:pPr>
      <w:r>
        <w:rPr>
          <w:rFonts w:ascii="宋体" w:hAnsi="宋体" w:hint="eastAsia"/>
          <w:b/>
          <w:szCs w:val="21"/>
        </w:rPr>
        <w:t>保险金</w:t>
      </w:r>
      <w:r>
        <w:rPr>
          <w:rFonts w:ascii="宋体" w:hAnsi="宋体"/>
          <w:b/>
          <w:szCs w:val="21"/>
        </w:rPr>
        <w:t>申请</w:t>
      </w:r>
    </w:p>
    <w:p w:rsidR="009D1064" w:rsidRDefault="009D1064" w:rsidP="009D1064">
      <w:pPr>
        <w:spacing w:afterLines="50" w:after="120"/>
        <w:ind w:firstLine="422"/>
        <w:rPr>
          <w:rFonts w:ascii="宋体" w:hAnsi="宋体"/>
          <w:b/>
          <w:szCs w:val="21"/>
        </w:rPr>
      </w:pPr>
      <w:r>
        <w:rPr>
          <w:rFonts w:ascii="宋体" w:hAnsi="宋体" w:hint="eastAsia"/>
          <w:b/>
          <w:bCs/>
          <w:szCs w:val="21"/>
        </w:rPr>
        <w:t xml:space="preserve">第八条  </w:t>
      </w:r>
      <w:r>
        <w:rPr>
          <w:rFonts w:ascii="宋体" w:hAnsi="宋体" w:hint="eastAsia"/>
          <w:szCs w:val="21"/>
        </w:rPr>
        <w:t>保险金申请人向保险人申请给付保险金时，应提交以下材料</w:t>
      </w:r>
      <w:r>
        <w:rPr>
          <w:rFonts w:ascii="宋体" w:hAnsi="宋体" w:hint="eastAsia"/>
          <w:b/>
          <w:szCs w:val="21"/>
        </w:rPr>
        <w:t>：</w:t>
      </w:r>
    </w:p>
    <w:p w:rsidR="009D1064" w:rsidRDefault="009D1064" w:rsidP="009D1064">
      <w:pPr>
        <w:pStyle w:val="a7"/>
        <w:adjustRightInd w:val="0"/>
        <w:snapToGrid w:val="0"/>
        <w:spacing w:afterLines="50" w:after="120"/>
        <w:ind w:firstLineChars="200" w:firstLine="420"/>
        <w:rPr>
          <w:rFonts w:hAnsi="宋体"/>
        </w:rPr>
      </w:pPr>
      <w:r>
        <w:rPr>
          <w:rFonts w:hAnsi="宋体"/>
        </w:rPr>
        <w:t>（一）保险金给付申请书；</w:t>
      </w:r>
    </w:p>
    <w:p w:rsidR="009D1064" w:rsidRDefault="009D1064" w:rsidP="009D1064">
      <w:pPr>
        <w:pStyle w:val="a7"/>
        <w:adjustRightInd w:val="0"/>
        <w:snapToGrid w:val="0"/>
        <w:spacing w:afterLines="50" w:after="120"/>
        <w:ind w:firstLineChars="200" w:firstLine="420"/>
        <w:rPr>
          <w:rFonts w:hAnsi="宋体"/>
        </w:rPr>
      </w:pPr>
      <w:r>
        <w:rPr>
          <w:rFonts w:hAnsi="宋体"/>
        </w:rPr>
        <w:t>（二）保险单原件；</w:t>
      </w:r>
    </w:p>
    <w:p w:rsidR="009D1064" w:rsidRDefault="009D1064" w:rsidP="009D1064">
      <w:pPr>
        <w:pStyle w:val="a5"/>
        <w:tabs>
          <w:tab w:val="left" w:pos="4920"/>
        </w:tabs>
        <w:snapToGrid w:val="0"/>
        <w:spacing w:afterLines="50" w:after="120"/>
        <w:ind w:firstLineChars="200" w:firstLine="420"/>
        <w:outlineLvl w:val="0"/>
        <w:rPr>
          <w:rFonts w:eastAsia="宋体"/>
          <w:sz w:val="21"/>
          <w:szCs w:val="21"/>
        </w:rPr>
      </w:pPr>
      <w:r>
        <w:rPr>
          <w:rFonts w:eastAsia="宋体" w:hint="eastAsia"/>
          <w:sz w:val="21"/>
          <w:szCs w:val="21"/>
        </w:rPr>
        <w:t>（三）被保险人和保险金申请人的身份证明；</w:t>
      </w:r>
    </w:p>
    <w:p w:rsidR="009D1064" w:rsidRDefault="009D1064" w:rsidP="009D1064">
      <w:pPr>
        <w:pStyle w:val="a7"/>
        <w:adjustRightInd w:val="0"/>
        <w:snapToGrid w:val="0"/>
        <w:spacing w:afterLines="50" w:after="120"/>
        <w:ind w:firstLineChars="200" w:firstLine="420"/>
        <w:rPr>
          <w:rFonts w:hAnsi="宋体"/>
        </w:rPr>
      </w:pPr>
      <w:r>
        <w:rPr>
          <w:rFonts w:hAnsi="宋体"/>
          <w:bCs/>
        </w:rPr>
        <w:t>（四）二级以上</w:t>
      </w:r>
      <w:r>
        <w:rPr>
          <w:rFonts w:hAnsi="宋体"/>
        </w:rPr>
        <w:t>（含二级）</w:t>
      </w:r>
      <w:r>
        <w:rPr>
          <w:rFonts w:hAnsi="宋体"/>
          <w:bCs/>
        </w:rPr>
        <w:t>医院或者保险人认可的医疗机构</w:t>
      </w:r>
      <w:r>
        <w:rPr>
          <w:rFonts w:hAnsi="宋体"/>
        </w:rPr>
        <w:t>出具的医疗诊断证明，出院小结、病历及医疗、医药费原始单据及各种检查、化验报告等原始单据；</w:t>
      </w:r>
    </w:p>
    <w:p w:rsidR="009D1064" w:rsidRDefault="009D1064" w:rsidP="009D1064">
      <w:pPr>
        <w:pStyle w:val="a7"/>
        <w:adjustRightInd w:val="0"/>
        <w:snapToGrid w:val="0"/>
        <w:spacing w:afterLines="50" w:after="120"/>
        <w:ind w:firstLineChars="200" w:firstLine="420"/>
        <w:rPr>
          <w:rFonts w:hAnsi="宋体"/>
        </w:rPr>
      </w:pPr>
      <w:r>
        <w:rPr>
          <w:rFonts w:hAnsi="宋体"/>
        </w:rPr>
        <w:t>（五）保险金申请人所能提供的与确认保险事故的性质、原因、损失程度等有关的其他证明和资料；</w:t>
      </w:r>
    </w:p>
    <w:p w:rsidR="009D1064" w:rsidRDefault="009D1064" w:rsidP="009D1064">
      <w:pPr>
        <w:pStyle w:val="ad"/>
        <w:spacing w:afterLines="50" w:after="120"/>
        <w:ind w:leftChars="0" w:left="0"/>
        <w:rPr>
          <w:rFonts w:ascii="宋体" w:hAnsi="宋体"/>
          <w:szCs w:val="21"/>
        </w:rPr>
      </w:pPr>
      <w:r>
        <w:rPr>
          <w:rFonts w:ascii="宋体" w:hAnsi="宋体" w:hint="eastAsia"/>
          <w:szCs w:val="21"/>
        </w:rPr>
        <w:t>（六）若保险金申请人委托他人申请的，还应提供授权委托书原件、委托人和受托人的身份证明等相关证明文件。</w:t>
      </w:r>
    </w:p>
    <w:p w:rsidR="009D1064" w:rsidRDefault="009D1064" w:rsidP="009D1064">
      <w:pPr>
        <w:adjustRightInd w:val="0"/>
        <w:snapToGrid w:val="0"/>
        <w:spacing w:afterLines="50" w:after="120"/>
        <w:ind w:firstLine="422"/>
        <w:jc w:val="center"/>
        <w:rPr>
          <w:rFonts w:ascii="宋体" w:hAnsi="宋体"/>
          <w:b/>
          <w:szCs w:val="21"/>
        </w:rPr>
      </w:pPr>
      <w:r>
        <w:rPr>
          <w:rFonts w:ascii="宋体" w:hAnsi="宋体" w:hint="eastAsia"/>
          <w:b/>
          <w:szCs w:val="21"/>
        </w:rPr>
        <w:t>其他事项</w:t>
      </w:r>
    </w:p>
    <w:p w:rsidR="009D1064" w:rsidRDefault="009D1064" w:rsidP="009D1064">
      <w:pPr>
        <w:adjustRightInd w:val="0"/>
        <w:snapToGrid w:val="0"/>
        <w:spacing w:afterLines="50" w:after="120"/>
        <w:ind w:firstLine="422"/>
        <w:rPr>
          <w:rFonts w:ascii="宋体" w:hAnsi="宋体"/>
          <w:szCs w:val="21"/>
        </w:rPr>
      </w:pPr>
      <w:r>
        <w:rPr>
          <w:rFonts w:ascii="宋体" w:hAnsi="宋体" w:hint="eastAsia"/>
          <w:b/>
          <w:bCs/>
          <w:szCs w:val="21"/>
        </w:rPr>
        <w:t xml:space="preserve">第九条  </w:t>
      </w:r>
      <w:r>
        <w:rPr>
          <w:rFonts w:ascii="宋体" w:hAnsi="宋体" w:hint="eastAsia"/>
          <w:szCs w:val="21"/>
        </w:rPr>
        <w:t>被保险人须在二级以上（含二级）或保险人认可的其他医疗机构治疗，急、危、重病人不受此限，但经急救病情稳定之后，必须转入保险人认可的医疗机构治疗。</w:t>
      </w:r>
    </w:p>
    <w:p w:rsidR="009D1064" w:rsidRDefault="009D1064" w:rsidP="009D1064">
      <w:pPr>
        <w:adjustRightInd w:val="0"/>
        <w:snapToGrid w:val="0"/>
        <w:spacing w:afterLines="50" w:after="120"/>
        <w:ind w:firstLine="420"/>
        <w:rPr>
          <w:rFonts w:ascii="宋体" w:hAnsi="宋体"/>
          <w:szCs w:val="21"/>
        </w:rPr>
      </w:pPr>
      <w:r>
        <w:rPr>
          <w:rFonts w:ascii="宋体" w:hAnsi="宋体" w:hint="eastAsia"/>
          <w:szCs w:val="21"/>
        </w:rPr>
        <w:t>被保险人因医疗条件限制，确需转院治疗，必须有转出医院主治医师及以上级别人员签署的会诊报告及转院证明。</w:t>
      </w:r>
    </w:p>
    <w:p w:rsidR="009D1064" w:rsidRDefault="009D1064" w:rsidP="009D1064">
      <w:pPr>
        <w:adjustRightInd w:val="0"/>
        <w:snapToGrid w:val="0"/>
        <w:spacing w:afterLines="50" w:after="120"/>
        <w:jc w:val="center"/>
        <w:rPr>
          <w:rFonts w:ascii="宋体" w:hAnsi="宋体"/>
          <w:szCs w:val="21"/>
        </w:rPr>
      </w:pPr>
      <w:r>
        <w:rPr>
          <w:rFonts w:ascii="宋体" w:hAnsi="宋体" w:hint="eastAsia"/>
          <w:b/>
          <w:szCs w:val="21"/>
        </w:rPr>
        <w:t>释义</w:t>
      </w:r>
    </w:p>
    <w:p w:rsidR="009D1064" w:rsidRDefault="009D1064" w:rsidP="009D1064">
      <w:pPr>
        <w:spacing w:afterLines="50" w:after="120"/>
        <w:ind w:firstLine="422"/>
        <w:rPr>
          <w:rFonts w:ascii="宋体" w:hAnsi="宋体"/>
          <w:szCs w:val="21"/>
        </w:rPr>
      </w:pPr>
      <w:r>
        <w:rPr>
          <w:rFonts w:ascii="宋体" w:hAnsi="宋体" w:hint="eastAsia"/>
          <w:b/>
          <w:szCs w:val="21"/>
        </w:rPr>
        <w:t>1、意外伤害</w:t>
      </w:r>
      <w:r>
        <w:rPr>
          <w:rFonts w:ascii="宋体" w:hAnsi="宋体" w:hint="eastAsia"/>
          <w:szCs w:val="21"/>
        </w:rPr>
        <w:t>：指以外来的、突发的、非本意的、非疾病的客观事件为直接且单独的原因致使身体受到的伤害。</w:t>
      </w:r>
    </w:p>
    <w:p w:rsidR="009D1064" w:rsidRDefault="009D1064" w:rsidP="009D1064">
      <w:pPr>
        <w:spacing w:afterLines="50" w:after="120"/>
        <w:ind w:firstLine="422"/>
        <w:rPr>
          <w:rFonts w:ascii="宋体" w:hAnsi="宋体"/>
          <w:szCs w:val="21"/>
        </w:rPr>
      </w:pPr>
      <w:r>
        <w:rPr>
          <w:rFonts w:ascii="宋体" w:hAnsi="宋体" w:hint="eastAsia"/>
          <w:b/>
          <w:szCs w:val="21"/>
        </w:rPr>
        <w:t>2、按期续保：</w:t>
      </w:r>
      <w:r>
        <w:rPr>
          <w:rFonts w:ascii="宋体" w:hAnsi="宋体" w:hint="eastAsia"/>
          <w:szCs w:val="21"/>
        </w:rPr>
        <w:t>投保人须在本合同终止日起30日内向保险人提出继续投保申请且经保险人同意的为按期续保；投保人在本保险合同终止日起30日后提出继续投保申请的，视作未按期续保或首次投保。</w:t>
      </w:r>
    </w:p>
    <w:p w:rsidR="009D1064" w:rsidRDefault="009D1064" w:rsidP="009D1064">
      <w:pPr>
        <w:spacing w:afterLines="50" w:after="120"/>
        <w:ind w:firstLine="422"/>
        <w:rPr>
          <w:rFonts w:ascii="宋体" w:hAnsi="宋体"/>
          <w:szCs w:val="21"/>
        </w:rPr>
      </w:pPr>
      <w:r>
        <w:rPr>
          <w:rFonts w:ascii="宋体" w:hAnsi="宋体" w:hint="eastAsia"/>
          <w:b/>
          <w:szCs w:val="21"/>
        </w:rPr>
        <w:t>3、住院</w:t>
      </w:r>
      <w:r>
        <w:rPr>
          <w:rFonts w:ascii="宋体" w:hAnsi="宋体" w:hint="eastAsia"/>
          <w:szCs w:val="21"/>
        </w:rPr>
        <w:t>：是指被保险人确因临床需要，正式办理入院及出院手续，并确实入住医疗机构正式病房接受治疗的行为过程，且入住医疗机构必须达二十四小时以上且由医疗机构收取病房或床位费用。</w:t>
      </w:r>
    </w:p>
    <w:p w:rsidR="009D1064" w:rsidRDefault="009D1064" w:rsidP="009D1064">
      <w:pPr>
        <w:spacing w:afterLines="50" w:after="120"/>
        <w:ind w:firstLine="422"/>
        <w:rPr>
          <w:rFonts w:ascii="宋体" w:hAnsi="宋体"/>
          <w:szCs w:val="21"/>
        </w:rPr>
      </w:pPr>
      <w:r>
        <w:rPr>
          <w:rFonts w:ascii="宋体" w:hAnsi="宋体" w:hint="eastAsia"/>
          <w:b/>
          <w:szCs w:val="21"/>
        </w:rPr>
        <w:t>4、社会医疗保险：</w:t>
      </w:r>
      <w:r>
        <w:rPr>
          <w:rFonts w:ascii="宋体" w:hAnsi="宋体" w:hint="eastAsia"/>
          <w:szCs w:val="21"/>
        </w:rPr>
        <w:t>指根据国家相关政策规定，目前国内城乡居民参加的城镇职工基本医疗保险、城镇居民基本医疗保险、新型农村合作医疗保险。</w:t>
      </w:r>
    </w:p>
    <w:p w:rsidR="009D1064" w:rsidRDefault="009D1064" w:rsidP="009D1064">
      <w:pPr>
        <w:adjustRightInd w:val="0"/>
        <w:snapToGrid w:val="0"/>
        <w:spacing w:afterLines="50" w:after="120"/>
        <w:ind w:firstLine="422"/>
        <w:rPr>
          <w:rFonts w:ascii="宋体" w:hAnsi="宋体"/>
          <w:szCs w:val="21"/>
        </w:rPr>
      </w:pPr>
      <w:r>
        <w:rPr>
          <w:rFonts w:ascii="宋体" w:hAnsi="宋体" w:hint="eastAsia"/>
          <w:b/>
          <w:szCs w:val="21"/>
        </w:rPr>
        <w:t>5、遗传性疾病：</w:t>
      </w:r>
      <w:r>
        <w:rPr>
          <w:rFonts w:ascii="宋体" w:hAnsi="宋体" w:hint="eastAsia"/>
          <w:szCs w:val="21"/>
        </w:rPr>
        <w:t>指生殖细胞或受精卵的遗传物质（染色体和基因）发生突变或畸变所引起的疾病，通常具有由亲代传至后代的垂直传递的特征。</w:t>
      </w:r>
    </w:p>
    <w:p w:rsidR="009D1064" w:rsidRDefault="009D1064" w:rsidP="009D1064">
      <w:pPr>
        <w:adjustRightInd w:val="0"/>
        <w:snapToGrid w:val="0"/>
        <w:spacing w:afterLines="50" w:after="120"/>
        <w:ind w:firstLine="422"/>
        <w:rPr>
          <w:rFonts w:ascii="宋体" w:hAnsi="宋体"/>
          <w:szCs w:val="21"/>
        </w:rPr>
      </w:pPr>
      <w:r>
        <w:rPr>
          <w:rFonts w:ascii="宋体" w:hAnsi="宋体" w:hint="eastAsia"/>
          <w:b/>
          <w:szCs w:val="21"/>
        </w:rPr>
        <w:t>6、先天性畸形、变形或染色体异常：</w:t>
      </w:r>
      <w:r>
        <w:rPr>
          <w:rFonts w:ascii="宋体" w:hAnsi="宋体" w:hint="eastAsia"/>
          <w:szCs w:val="21"/>
        </w:rPr>
        <w:t>指被保险人出生时就具有的畸形、变形或染色体异常。先天性畸形、变形和染色体异常依照世界卫生组织《疾病和有关健康问题的国际统计分类》（ICD-10）确定。</w:t>
      </w:r>
    </w:p>
    <w:p w:rsidR="009D1064" w:rsidRDefault="009D1064" w:rsidP="009D1064">
      <w:pPr>
        <w:ind w:firstLine="422"/>
        <w:rPr>
          <w:rFonts w:ascii="宋体" w:hAnsi="宋体" w:cs="宋体"/>
          <w:kern w:val="0"/>
          <w:szCs w:val="21"/>
        </w:rPr>
      </w:pPr>
      <w:r>
        <w:rPr>
          <w:rFonts w:ascii="宋体" w:hAnsi="宋体" w:cs="宋体" w:hint="eastAsia"/>
          <w:b/>
          <w:kern w:val="0"/>
          <w:szCs w:val="21"/>
        </w:rPr>
        <w:t>7、感染艾滋病病毒或患艾滋病：</w:t>
      </w:r>
      <w:r>
        <w:rPr>
          <w:rFonts w:ascii="宋体" w:hAnsi="宋体" w:cs="宋体" w:hint="eastAsia"/>
          <w:kern w:val="0"/>
          <w:szCs w:val="21"/>
        </w:rPr>
        <w:t>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p w:rsidR="009D1064" w:rsidRDefault="009D1064" w:rsidP="009D1064">
      <w:pPr>
        <w:rPr>
          <w:rFonts w:ascii="宋体" w:hAnsi="宋体" w:hint="eastAsia"/>
          <w:b/>
          <w:sz w:val="28"/>
        </w:rPr>
      </w:pPr>
    </w:p>
    <w:p w:rsidR="009D1064" w:rsidRDefault="009D1064" w:rsidP="009D1064">
      <w:pPr>
        <w:rPr>
          <w:rFonts w:ascii="宋体" w:hAnsi="宋体" w:hint="eastAsia"/>
          <w:b/>
          <w:sz w:val="28"/>
        </w:rPr>
      </w:pPr>
      <w:r>
        <w:rPr>
          <w:rFonts w:ascii="宋体" w:hAnsi="宋体"/>
          <w:b/>
          <w:bCs/>
          <w:noProof/>
          <w:sz w:val="20"/>
        </w:rPr>
        <mc:AlternateContent>
          <mc:Choice Requires="wps">
            <w:drawing>
              <wp:anchor distT="0" distB="0" distL="114300" distR="114300" simplePos="0" relativeHeight="251659264" behindDoc="1" locked="0" layoutInCell="1" allowOverlap="1">
                <wp:simplePos x="0" y="0"/>
                <wp:positionH relativeFrom="column">
                  <wp:posOffset>2333625</wp:posOffset>
                </wp:positionH>
                <wp:positionV relativeFrom="paragraph">
                  <wp:posOffset>236220</wp:posOffset>
                </wp:positionV>
                <wp:extent cx="1250315" cy="399415"/>
                <wp:effectExtent l="21590" t="0" r="42545" b="26035"/>
                <wp:wrapTight wrapText="bothSides">
                  <wp:wrapPolygon edited="0">
                    <wp:start x="1097" y="2060"/>
                    <wp:lineTo x="-110" y="7211"/>
                    <wp:lineTo x="-110" y="16106"/>
                    <wp:lineTo x="439" y="20226"/>
                    <wp:lineTo x="6066" y="21943"/>
                    <wp:lineTo x="10685" y="21943"/>
                    <wp:lineTo x="11354" y="21943"/>
                    <wp:lineTo x="15983" y="21943"/>
                    <wp:lineTo x="21381" y="20226"/>
                    <wp:lineTo x="21381" y="13015"/>
                    <wp:lineTo x="22039" y="11985"/>
                    <wp:lineTo x="22039" y="10645"/>
                    <wp:lineTo x="21161" y="7555"/>
                    <wp:lineTo x="21600" y="5838"/>
                    <wp:lineTo x="21490" y="4121"/>
                    <wp:lineTo x="20832" y="2060"/>
                    <wp:lineTo x="1097" y="2060"/>
                  </wp:wrapPolygon>
                </wp:wrapTight>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0315" cy="399415"/>
                        </a:xfrm>
                        <a:prstGeom prst="rect">
                          <a:avLst/>
                        </a:prstGeom>
                      </wps:spPr>
                      <wps:txbx>
                        <w:txbxContent>
                          <w:p w:rsidR="009D1064" w:rsidRDefault="009D1064" w:rsidP="009D1064">
                            <w:pPr>
                              <w:pStyle w:val="ae"/>
                              <w:spacing w:before="0" w:beforeAutospacing="0" w:after="0" w:afterAutospacing="0"/>
                              <w:jc w:val="center"/>
                            </w:pPr>
                            <w:r w:rsidRPr="009D1064">
                              <w:rPr>
                                <w:rFonts w:hint="eastAsia"/>
                                <w:color w:val="FF9900"/>
                                <w:sz w:val="72"/>
                                <w:szCs w:val="72"/>
                                <w14:shadow w14:blurRad="0" w14:dist="45847" w14:dir="2021404" w14:sx="100000" w14:sy="100000" w14:kx="0" w14:ky="0" w14:algn="ctr">
                                  <w14:srgbClr w14:val="9999FF"/>
                                </w14:shadow>
                                <w14:textOutline w14:w="12700" w14:cap="flat" w14:cmpd="sng" w14:algn="ctr">
                                  <w14:solidFill>
                                    <w14:srgbClr w14:val="993300"/>
                                  </w14:solidFill>
                                  <w14:prstDash w14:val="solid"/>
                                  <w14:round/>
                                </w14:textOutline>
                              </w:rPr>
                              <w:t>结束语</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3.75pt;margin-top:18.6pt;width:98.45pt;height: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" filled="f" stroked="f">
                <o:lock v:ext="edit" shapetype="t"/>
                <v:textbox style="mso-fit-shape-to-text:t">
                  <w:txbxContent>
                    <w:p w:rsidR="009D1064" w:rsidRDefault="009D1064" w:rsidP="009D1064">
                      <w:pPr>
                        <w:pStyle w:val="ae"/>
                        <w:spacing w:before="0" w:beforeAutospacing="0" w:after="0" w:afterAutospacing="0"/>
                        <w:jc w:val="center"/>
                      </w:pPr>
                      <w:r w:rsidRPr="009D1064">
                        <w:rPr>
                          <w:rFonts w:hint="eastAsia"/>
                          <w:color w:val="FF9900"/>
                          <w:sz w:val="72"/>
                          <w:szCs w:val="72"/>
                          <w14:shadow w14:blurRad="0" w14:dist="45847" w14:dir="2021404" w14:sx="100000" w14:sy="100000" w14:kx="0" w14:ky="0" w14:algn="ctr">
                            <w14:srgbClr w14:val="9999FF"/>
                          </w14:shadow>
                          <w14:textOutline w14:w="12700" w14:cap="flat" w14:cmpd="sng" w14:algn="ctr">
                            <w14:solidFill>
                              <w14:srgbClr w14:val="993300"/>
                            </w14:solidFill>
                            <w14:prstDash w14:val="solid"/>
                            <w14:round/>
                          </w14:textOutline>
                        </w:rPr>
                        <w:t>结束语</w:t>
                      </w:r>
                    </w:p>
                  </w:txbxContent>
                </v:textbox>
                <w10:wrap type="tight"/>
              </v:shape>
            </w:pict>
          </mc:Fallback>
        </mc:AlternateContent>
      </w:r>
    </w:p>
    <w:p w:rsidR="009D1064" w:rsidRDefault="009D1064" w:rsidP="009D1064">
      <w:pPr>
        <w:pStyle w:val="a7"/>
        <w:snapToGrid w:val="0"/>
        <w:spacing w:beforeLines="50" w:before="120" w:line="360" w:lineRule="auto"/>
        <w:ind w:firstLineChars="300" w:firstLine="964"/>
        <w:rPr>
          <w:rFonts w:ascii="FangSong_GB2312" w:eastAsia="FangSong_GB2312" w:hint="eastAsia"/>
          <w:b/>
          <w:bCs/>
          <w:sz w:val="32"/>
          <w:szCs w:val="32"/>
          <w:lang w:val="zh-CN"/>
        </w:rPr>
      </w:pPr>
    </w:p>
    <w:p w:rsidR="009D1064" w:rsidRDefault="009D1064" w:rsidP="009D1064">
      <w:pPr>
        <w:pStyle w:val="a7"/>
        <w:snapToGrid w:val="0"/>
        <w:spacing w:beforeLines="50" w:before="120" w:line="360" w:lineRule="auto"/>
        <w:ind w:firstLineChars="150" w:firstLine="482"/>
        <w:rPr>
          <w:rFonts w:ascii="FangSong_GB2312" w:eastAsia="FangSong_GB2312"/>
          <w:b/>
          <w:bCs/>
          <w:sz w:val="32"/>
          <w:szCs w:val="32"/>
          <w:lang w:val="zh-CN"/>
        </w:rPr>
      </w:pPr>
      <w:bookmarkStart w:id="8" w:name="_GoBack"/>
      <w:bookmarkEnd w:id="8"/>
    </w:p>
    <w:p w:rsidR="009D1064" w:rsidRDefault="009D1064" w:rsidP="009D1064">
      <w:pPr>
        <w:pStyle w:val="a7"/>
        <w:snapToGrid w:val="0"/>
        <w:spacing w:beforeLines="50" w:before="120" w:line="360" w:lineRule="auto"/>
        <w:ind w:firstLineChars="150" w:firstLine="482"/>
        <w:rPr>
          <w:rFonts w:ascii="FangSong_GB2312" w:eastAsia="FangSong_GB2312"/>
          <w:b/>
          <w:bCs/>
          <w:sz w:val="32"/>
          <w:szCs w:val="32"/>
          <w:lang w:val="zh-CN"/>
        </w:rPr>
      </w:pPr>
    </w:p>
    <w:p w:rsidR="009D1064" w:rsidRDefault="009D1064" w:rsidP="009D1064">
      <w:pPr>
        <w:pStyle w:val="a7"/>
        <w:snapToGrid w:val="0"/>
        <w:spacing w:beforeLines="50" w:before="120" w:line="360" w:lineRule="auto"/>
        <w:ind w:firstLineChars="150" w:firstLine="482"/>
        <w:rPr>
          <w:rFonts w:ascii="FangSong_GB2312" w:eastAsia="FangSong_GB2312" w:hint="eastAsia"/>
          <w:b/>
          <w:bCs/>
          <w:sz w:val="32"/>
          <w:szCs w:val="32"/>
          <w:lang w:val="zh-CN"/>
        </w:rPr>
      </w:pPr>
    </w:p>
    <w:p w:rsidR="009D1064" w:rsidRDefault="009D1064" w:rsidP="009D1064">
      <w:pPr>
        <w:pStyle w:val="a7"/>
        <w:snapToGrid w:val="0"/>
        <w:spacing w:beforeLines="50" w:before="120" w:line="360" w:lineRule="auto"/>
        <w:ind w:firstLineChars="150" w:firstLine="482"/>
        <w:rPr>
          <w:rFonts w:ascii="FangSong_GB2312" w:eastAsia="FangSong_GB2312" w:hint="eastAsia"/>
          <w:b/>
          <w:bCs/>
          <w:sz w:val="32"/>
          <w:szCs w:val="32"/>
          <w:lang w:val="zh-CN"/>
        </w:rPr>
      </w:pPr>
      <w:r>
        <w:rPr>
          <w:rFonts w:ascii="FangSong_GB2312" w:eastAsia="FangSong_GB2312" w:hint="eastAsia"/>
          <w:b/>
          <w:bCs/>
          <w:sz w:val="32"/>
          <w:szCs w:val="32"/>
          <w:lang w:val="zh-CN"/>
        </w:rPr>
        <w:t>总之，我公司将秉承“忠诚服务、笃守信誉、回报社会”的服务宗旨，</w:t>
      </w:r>
      <w:r>
        <w:rPr>
          <w:rFonts w:ascii="FangSong_GB2312" w:eastAsia="FangSong_GB2312" w:hAnsi="Times New Roman" w:hint="eastAsia"/>
          <w:b/>
          <w:bCs/>
          <w:sz w:val="32"/>
          <w:szCs w:val="32"/>
        </w:rPr>
        <w:t>以热忱严谨的工作态度、专业化的保险技能为学校提供高效、完善的保险服务</w:t>
      </w:r>
      <w:r>
        <w:rPr>
          <w:rFonts w:ascii="FangSong_GB2312" w:eastAsia="FangSong_GB2312" w:hint="eastAsia"/>
          <w:b/>
          <w:bCs/>
          <w:sz w:val="32"/>
          <w:szCs w:val="32"/>
        </w:rPr>
        <w:t>，</w:t>
      </w:r>
      <w:r>
        <w:rPr>
          <w:rFonts w:ascii="FangSong_GB2312" w:eastAsia="FangSong_GB2312" w:hint="eastAsia"/>
          <w:b/>
          <w:bCs/>
          <w:sz w:val="32"/>
          <w:szCs w:val="32"/>
          <w:lang w:val="zh-CN"/>
        </w:rPr>
        <w:t>使客户得到更好的理赔基础服务和更多的关联服务。</w:t>
      </w:r>
      <w:r>
        <w:rPr>
          <w:rFonts w:eastAsia="FangSong_GB2312" w:cs="FangSong_GB2312" w:hint="eastAsia"/>
          <w:b/>
          <w:bCs/>
          <w:i/>
          <w:iCs/>
          <w:color w:val="FF0000"/>
          <w:sz w:val="44"/>
          <w:szCs w:val="44"/>
        </w:rPr>
        <w:t xml:space="preserve">                                   </w:t>
      </w:r>
    </w:p>
    <w:p w:rsidR="009D1064" w:rsidRDefault="009D1064" w:rsidP="009D1064">
      <w:pPr>
        <w:ind w:firstLineChars="572" w:firstLine="2517"/>
        <w:rPr>
          <w:rFonts w:ascii="FangSong_GB2312" w:eastAsia="FangSong_GB2312" w:hAnsi="华文中宋" w:hint="eastAsia"/>
          <w:kern w:val="10"/>
          <w:sz w:val="44"/>
          <w:szCs w:val="44"/>
        </w:rPr>
      </w:pPr>
    </w:p>
    <w:p w:rsidR="009D1064" w:rsidRDefault="009D1064" w:rsidP="009D1064">
      <w:pPr>
        <w:ind w:firstLineChars="572" w:firstLine="2517"/>
        <w:rPr>
          <w:rFonts w:ascii="FangSong_GB2312" w:eastAsia="FangSong_GB2312" w:hAnsi="华文中宋" w:hint="eastAsia"/>
          <w:kern w:val="10"/>
          <w:sz w:val="44"/>
          <w:szCs w:val="44"/>
        </w:rPr>
      </w:pPr>
    </w:p>
    <w:p w:rsidR="009D1064" w:rsidRDefault="009D1064" w:rsidP="009D1064">
      <w:pPr>
        <w:ind w:firstLineChars="872" w:firstLine="2626"/>
        <w:rPr>
          <w:rFonts w:ascii="FangSong_GB2312" w:eastAsia="FangSong_GB2312" w:hAnsi="华文中宋" w:hint="eastAsia"/>
          <w:b/>
          <w:kern w:val="10"/>
          <w:sz w:val="30"/>
          <w:szCs w:val="30"/>
        </w:rPr>
      </w:pPr>
      <w:r>
        <w:rPr>
          <w:rFonts w:ascii="FangSong_GB2312" w:eastAsia="FangSong_GB2312" w:hAnsi="华文中宋" w:hint="eastAsia"/>
          <w:b/>
          <w:kern w:val="10"/>
          <w:sz w:val="30"/>
          <w:szCs w:val="30"/>
        </w:rPr>
        <w:t>中华联合财产保险股份有限公司四川分公司</w:t>
      </w:r>
    </w:p>
    <w:p w:rsidR="009D1064" w:rsidRDefault="009D1064" w:rsidP="009D1064">
      <w:pPr>
        <w:ind w:firstLineChars="1590" w:firstLine="4469"/>
        <w:rPr>
          <w:rFonts w:ascii="FangSong_GB2312" w:eastAsia="FangSong_GB2312" w:hAnsi="华文中宋" w:hint="eastAsia"/>
          <w:b/>
          <w:sz w:val="28"/>
          <w:szCs w:val="28"/>
        </w:rPr>
      </w:pPr>
    </w:p>
    <w:p w:rsidR="0025627F" w:rsidRDefault="009D1064" w:rsidP="009D1064">
      <w:pPr>
        <w:ind w:firstLineChars="2340" w:firstLine="6578"/>
      </w:pPr>
      <w:r>
        <w:rPr>
          <w:rFonts w:ascii="FangSong_GB2312" w:eastAsia="FangSong_GB2312" w:hAnsi="华文中宋" w:hint="eastAsia"/>
          <w:b/>
          <w:sz w:val="28"/>
          <w:szCs w:val="28"/>
          <w:lang w:val="en-IE"/>
        </w:rPr>
        <w:t>202</w:t>
      </w:r>
      <w:r>
        <w:rPr>
          <w:rFonts w:ascii="FangSong_GB2312" w:eastAsia="FangSong_GB2312" w:hAnsi="华文中宋" w:hint="eastAsia"/>
          <w:b/>
          <w:sz w:val="28"/>
          <w:szCs w:val="28"/>
        </w:rPr>
        <w:t>3年</w:t>
      </w:r>
      <w:r>
        <w:rPr>
          <w:rFonts w:ascii="FangSong_GB2312" w:eastAsia="FangSong_GB2312" w:hAnsi="华文中宋"/>
          <w:b/>
          <w:sz w:val="28"/>
          <w:szCs w:val="28"/>
          <w:lang w:val="en-IE"/>
        </w:rPr>
        <w:t>8</w:t>
      </w:r>
      <w:r>
        <w:rPr>
          <w:rFonts w:ascii="FangSong_GB2312" w:eastAsia="FangSong_GB2312" w:hAnsi="华文中宋" w:hint="eastAsia"/>
          <w:b/>
          <w:sz w:val="28"/>
          <w:szCs w:val="28"/>
        </w:rPr>
        <w:t>月17</w:t>
      </w:r>
      <w:r>
        <w:rPr>
          <w:rFonts w:ascii="FangSong_GB2312" w:eastAsia="FangSong_GB2312" w:hAnsi="华文中宋" w:hint="eastAsia"/>
          <w:b/>
          <w:sz w:val="28"/>
          <w:szCs w:val="28"/>
        </w:rPr>
        <w:t>日</w:t>
      </w:r>
    </w:p>
    <w:sectPr w:rsidR="0025627F">
      <w:headerReference w:type="default" r:id="rId10"/>
      <w:footerReference w:type="default" r:id="rId11"/>
      <w:pgSz w:w="11906" w:h="16838"/>
      <w:pgMar w:top="1474" w:right="1191" w:bottom="1758"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9D1064" w:rsidRDefault="009D1064">
    <w:pPr>
      <w:pStyle w:val="a9"/>
      <w:ind w:leftChars="684" w:left="4376" w:right="360" w:hangingChars="1400" w:hanging="2940"/>
      <w:rPr>
        <w:rFonts w:ascii="华文隶书" w:eastAsia="华文隶书" w:hAnsi="Arial Black" w:hint="eastAsia"/>
        <w:color w:val="FF0000"/>
        <w:sz w:val="21"/>
        <w14:shadow w14:blurRad="50800" w14:dist="38100" w14:dir="2700000" w14:sx="100000" w14:sy="100000" w14:kx="0" w14:ky="0" w14:algn="tl">
          <w14:srgbClr w14:val="000000">
            <w14:alpha w14:val="60000"/>
          </w14:srgbClr>
        </w14:shadow>
      </w:rPr>
    </w:pPr>
    <w:r w:rsidRPr="009D1064">
      <w:rPr>
        <w:rFonts w:ascii="华文隶书" w:eastAsia="华文隶书" w:hAnsi="Arial Black" w:hint="eastAsia"/>
        <w:noProof/>
        <w:color w:val="FF0000"/>
        <w:sz w:val="21"/>
        <w14:shadow w14:blurRad="50800" w14:dist="38100" w14:dir="2700000" w14:sx="100000" w14:sy="100000" w14:kx="0" w14:ky="0" w14:algn="tl">
          <w14:srgbClr w14:val="000000">
            <w14:alpha w14:val="60000"/>
          </w14:srgbClr>
        </w14:shadow>
      </w:rPr>
      <w:drawing>
        <wp:inline distT="0" distB="0" distL="0" distR="0">
          <wp:extent cx="1771650" cy="257175"/>
          <wp:effectExtent l="0" t="0" r="0" b="9525"/>
          <wp:docPr id="8" name="图片 8" descr="Topb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opba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inline>
      </w:drawing>
    </w:r>
  </w:p>
  <w:p w:rsidR="00000000" w:rsidRDefault="009D1064">
    <w:pPr>
      <w:pStyle w:val="a9"/>
      <w:ind w:leftChars="684" w:left="4796" w:right="360" w:hangingChars="1400" w:hanging="3360"/>
      <w:rPr>
        <w:rFonts w:eastAsia="隶书" w:hint="eastAsia"/>
        <w:color w:val="339966"/>
        <w:sz w:val="24"/>
      </w:rPr>
    </w:pPr>
    <w:r>
      <w:rPr>
        <w:rFonts w:eastAsia="隶书" w:hint="eastAsia"/>
        <w:color w:val="339966"/>
        <w:sz w:val="24"/>
      </w:rPr>
      <w:t xml:space="preserve">                        </w:t>
    </w:r>
  </w:p>
  <w:p w:rsidR="00000000" w:rsidRDefault="009D1064">
    <w:pPr>
      <w:pStyle w:val="a9"/>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9D1064" w:rsidRDefault="009D1064">
    <w:pPr>
      <w:pStyle w:val="ab"/>
      <w:rPr>
        <w:rFonts w:ascii="宋体" w:hAnsi="宋体" w:hint="eastAsia"/>
        <w:b/>
        <w:color w:val="333399"/>
        <w14:shadow w14:blurRad="50800" w14:dist="38100" w14:dir="2700000" w14:sx="100000" w14:sy="100000" w14:kx="0" w14:ky="0" w14:algn="tl">
          <w14:srgbClr w14:val="000000">
            <w14:alpha w14:val="60000"/>
          </w14:srgbClr>
        </w14:shadow>
      </w:rPr>
    </w:pPr>
  </w:p>
  <w:p w:rsidR="00000000" w:rsidRDefault="009D1064">
    <w:pPr>
      <w:jc w:val="center"/>
      <w:rPr>
        <w:rFonts w:ascii="FangSong_GB2312" w:eastAsia="FangSong_GB2312" w:hAnsi="宋体" w:hint="eastAsia"/>
        <w:b/>
        <w:color w:val="0000FF"/>
        <w:szCs w:val="21"/>
      </w:rPr>
    </w:pPr>
  </w:p>
  <w:p w:rsidR="00000000" w:rsidRDefault="009D1064">
    <w:pPr>
      <w:jc w:val="center"/>
      <w:rPr>
        <w:rFonts w:ascii="楷体_GB2312" w:eastAsia="楷体_GB2312" w:hint="eastAsia"/>
        <w:b/>
        <w:sz w:val="28"/>
        <w:szCs w:val="28"/>
      </w:rPr>
    </w:pPr>
    <w:r>
      <w:rPr>
        <w:rFonts w:ascii="楷体_GB2312" w:eastAsia="楷体_GB2312" w:hAnsi="宋体" w:hint="eastAsia"/>
        <w:b/>
        <w:sz w:val="28"/>
        <w:szCs w:val="28"/>
      </w:rPr>
      <w:t>四川大学</w:t>
    </w:r>
    <w:r>
      <w:rPr>
        <w:rFonts w:ascii="楷体_GB2312" w:eastAsia="楷体_GB2312" w:hAnsi="宋体" w:hint="eastAsia"/>
        <w:b/>
        <w:sz w:val="28"/>
        <w:szCs w:val="28"/>
        <w:lang w:val="en-IE"/>
      </w:rPr>
      <w:t>202</w:t>
    </w:r>
    <w:r>
      <w:rPr>
        <w:rFonts w:ascii="楷体_GB2312" w:eastAsia="楷体_GB2312" w:hAnsi="宋体" w:hint="eastAsia"/>
        <w:b/>
        <w:sz w:val="28"/>
        <w:szCs w:val="28"/>
      </w:rPr>
      <w:t>2</w:t>
    </w:r>
    <w:r>
      <w:rPr>
        <w:rFonts w:ascii="楷体_GB2312" w:eastAsia="楷体_GB2312" w:hAnsi="宋体" w:hint="eastAsia"/>
        <w:b/>
        <w:sz w:val="28"/>
        <w:szCs w:val="28"/>
      </w:rPr>
      <w:t>级新生保险</w:t>
    </w:r>
  </w:p>
  <w:p w:rsidR="00000000" w:rsidRDefault="009D1064">
    <w:pPr>
      <w:pStyle w:val="ab"/>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64"/>
    <w:rsid w:val="0025627F"/>
    <w:rsid w:val="009D1064"/>
    <w:rsid w:val="00AB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3305"/>
  <w15:chartTrackingRefBased/>
  <w15:docId w15:val="{6D004C53-FF6E-45B9-960F-9CE33090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64"/>
    <w:pPr>
      <w:widowControl w:val="0"/>
      <w:jc w:val="both"/>
    </w:pPr>
    <w:rPr>
      <w:rFonts w:ascii="Times New Roman" w:eastAsia="宋体" w:hAnsi="Times New Roman" w:cs="Times New Roman"/>
      <w:szCs w:val="20"/>
    </w:rPr>
  </w:style>
  <w:style w:type="paragraph" w:styleId="1">
    <w:name w:val="heading 1"/>
    <w:basedOn w:val="a"/>
    <w:next w:val="a"/>
    <w:link w:val="10"/>
    <w:qFormat/>
    <w:rsid w:val="009D1064"/>
    <w:pPr>
      <w:keepNext/>
      <w:outlineLvl w:val="0"/>
    </w:pPr>
    <w:rPr>
      <w:sz w:val="28"/>
    </w:rPr>
  </w:style>
  <w:style w:type="paragraph" w:styleId="3">
    <w:name w:val="heading 3"/>
    <w:basedOn w:val="a"/>
    <w:next w:val="a"/>
    <w:link w:val="30"/>
    <w:qFormat/>
    <w:rsid w:val="009D10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D1064"/>
    <w:rPr>
      <w:rFonts w:ascii="Times New Roman" w:eastAsia="宋体" w:hAnsi="Times New Roman" w:cs="Times New Roman"/>
      <w:sz w:val="28"/>
      <w:szCs w:val="20"/>
    </w:rPr>
  </w:style>
  <w:style w:type="character" w:customStyle="1" w:styleId="30">
    <w:name w:val="标题 3 字符"/>
    <w:basedOn w:val="a0"/>
    <w:link w:val="3"/>
    <w:rsid w:val="009D1064"/>
    <w:rPr>
      <w:rFonts w:ascii="Times New Roman" w:eastAsia="宋体" w:hAnsi="Times New Roman" w:cs="Times New Roman"/>
      <w:b/>
      <w:bCs/>
      <w:sz w:val="32"/>
      <w:szCs w:val="32"/>
    </w:rPr>
  </w:style>
  <w:style w:type="paragraph" w:styleId="a3">
    <w:name w:val="Normal Indent"/>
    <w:basedOn w:val="a"/>
    <w:link w:val="a4"/>
    <w:rsid w:val="009D1064"/>
    <w:pPr>
      <w:autoSpaceDE w:val="0"/>
      <w:autoSpaceDN w:val="0"/>
      <w:adjustRightInd w:val="0"/>
      <w:spacing w:afterLines="50" w:line="360" w:lineRule="auto"/>
      <w:ind w:leftChars="200" w:left="560" w:firstLineChars="200" w:firstLine="480"/>
      <w:jc w:val="left"/>
      <w:textAlignment w:val="baseline"/>
    </w:pPr>
    <w:rPr>
      <w:rFonts w:ascii="FangSong_GB2312" w:eastAsia="FangSong_GB2312"/>
      <w:sz w:val="28"/>
      <w:szCs w:val="22"/>
    </w:rPr>
  </w:style>
  <w:style w:type="character" w:customStyle="1" w:styleId="a4">
    <w:name w:val="正文缩进 字符"/>
    <w:link w:val="a3"/>
    <w:rsid w:val="009D1064"/>
    <w:rPr>
      <w:rFonts w:ascii="FangSong_GB2312" w:eastAsia="FangSong_GB2312" w:hAnsi="Times New Roman" w:cs="Times New Roman"/>
      <w:sz w:val="28"/>
    </w:rPr>
  </w:style>
  <w:style w:type="paragraph" w:styleId="a5">
    <w:name w:val="Body Text"/>
    <w:basedOn w:val="a"/>
    <w:link w:val="a6"/>
    <w:rsid w:val="009D1064"/>
    <w:rPr>
      <w:rFonts w:ascii="宋体" w:eastAsia="楷体_GB2312" w:hAnsi="宋体"/>
      <w:color w:val="000000"/>
      <w:sz w:val="36"/>
    </w:rPr>
  </w:style>
  <w:style w:type="character" w:customStyle="1" w:styleId="a6">
    <w:name w:val="正文文本 字符"/>
    <w:basedOn w:val="a0"/>
    <w:link w:val="a5"/>
    <w:rsid w:val="009D1064"/>
    <w:rPr>
      <w:rFonts w:ascii="宋体" w:eastAsia="楷体_GB2312" w:hAnsi="宋体" w:cs="Times New Roman"/>
      <w:color w:val="000000"/>
      <w:sz w:val="36"/>
      <w:szCs w:val="20"/>
    </w:rPr>
  </w:style>
  <w:style w:type="paragraph" w:styleId="a7">
    <w:name w:val="Plain Text"/>
    <w:basedOn w:val="a"/>
    <w:link w:val="a8"/>
    <w:rsid w:val="009D1064"/>
    <w:rPr>
      <w:rFonts w:ascii="宋体" w:hAnsi="Courier New"/>
      <w:szCs w:val="21"/>
    </w:rPr>
  </w:style>
  <w:style w:type="character" w:customStyle="1" w:styleId="a8">
    <w:name w:val="纯文本 字符"/>
    <w:basedOn w:val="a0"/>
    <w:link w:val="a7"/>
    <w:rsid w:val="009D1064"/>
    <w:rPr>
      <w:rFonts w:ascii="宋体" w:eastAsia="宋体" w:hAnsi="Courier New" w:cs="Times New Roman"/>
      <w:szCs w:val="21"/>
    </w:rPr>
  </w:style>
  <w:style w:type="paragraph" w:styleId="a9">
    <w:name w:val="footer"/>
    <w:basedOn w:val="a"/>
    <w:link w:val="aa"/>
    <w:rsid w:val="009D1064"/>
    <w:pPr>
      <w:tabs>
        <w:tab w:val="center" w:pos="4153"/>
        <w:tab w:val="right" w:pos="8306"/>
      </w:tabs>
      <w:snapToGrid w:val="0"/>
      <w:jc w:val="left"/>
    </w:pPr>
    <w:rPr>
      <w:sz w:val="18"/>
      <w:szCs w:val="18"/>
    </w:rPr>
  </w:style>
  <w:style w:type="character" w:customStyle="1" w:styleId="aa">
    <w:name w:val="页脚 字符"/>
    <w:basedOn w:val="a0"/>
    <w:link w:val="a9"/>
    <w:rsid w:val="009D1064"/>
    <w:rPr>
      <w:rFonts w:ascii="Times New Roman" w:eastAsia="宋体" w:hAnsi="Times New Roman" w:cs="Times New Roman"/>
      <w:sz w:val="18"/>
      <w:szCs w:val="18"/>
    </w:rPr>
  </w:style>
  <w:style w:type="paragraph" w:styleId="ab">
    <w:name w:val="header"/>
    <w:basedOn w:val="a"/>
    <w:link w:val="ac"/>
    <w:rsid w:val="009D106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9D1064"/>
    <w:rPr>
      <w:rFonts w:ascii="Times New Roman" w:eastAsia="宋体" w:hAnsi="Times New Roman" w:cs="Times New Roman"/>
      <w:sz w:val="18"/>
      <w:szCs w:val="18"/>
    </w:rPr>
  </w:style>
  <w:style w:type="paragraph" w:customStyle="1" w:styleId="ad">
    <w:name w:val="条款正文"/>
    <w:basedOn w:val="a"/>
    <w:qFormat/>
    <w:rsid w:val="009D1064"/>
    <w:pPr>
      <w:adjustRightInd w:val="0"/>
      <w:snapToGrid w:val="0"/>
      <w:ind w:leftChars="400" w:left="840" w:firstLineChars="200" w:firstLine="420"/>
    </w:pPr>
    <w:rPr>
      <w:szCs w:val="24"/>
    </w:rPr>
  </w:style>
  <w:style w:type="paragraph" w:styleId="ae">
    <w:name w:val="Normal (Web)"/>
    <w:basedOn w:val="a"/>
    <w:uiPriority w:val="99"/>
    <w:semiHidden/>
    <w:unhideWhenUsed/>
    <w:rsid w:val="009D106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oter" Target="footer1.xml"/><Relationship Id="rId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2525</Words>
  <Characters>14397</Characters>
  <Application>Microsoft Office Word</Application>
  <DocSecurity>0</DocSecurity>
  <Lines>119</Lines>
  <Paragraphs>33</Paragraphs>
  <ScaleCrop>false</ScaleCrop>
  <Company>Microsoft</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2023-09-07T03:34:00Z</dcterms:created>
  <dcterms:modified xsi:type="dcterms:W3CDTF">2023-09-07T03:35:00Z</dcterms:modified>
</cp:coreProperties>
</file>